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DF2C8" w14:textId="215CBACF" w:rsidR="00497EA9" w:rsidRPr="006D419E" w:rsidRDefault="00497EA9" w:rsidP="00497EA9">
      <w:pPr>
        <w:spacing w:before="100" w:beforeAutospacing="1" w:after="100" w:afterAutospacing="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val="en-US" w:eastAsia="es-ES_tradnl"/>
        </w:rPr>
      </w:pPr>
      <w:r w:rsidRPr="006D419E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val="en-US" w:eastAsia="es-ES_tradnl"/>
        </w:rPr>
        <w:t>MiniEVTM Workshop</w:t>
      </w:r>
    </w:p>
    <w:p w14:paraId="5CC4F437" w14:textId="3D0D32B5" w:rsidR="00497EA9" w:rsidRPr="006D419E" w:rsidRDefault="00497EA9" w:rsidP="00497EA9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s-ES_tradnl"/>
        </w:rPr>
      </w:pPr>
      <w:r w:rsidRPr="006D419E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s-ES_tradnl"/>
        </w:rPr>
        <w:t>Hybrid Bleeding Control Course</w:t>
      </w:r>
    </w:p>
    <w:p w14:paraId="78F79396" w14:textId="7D775769" w:rsidR="00777352" w:rsidRPr="006D419E" w:rsidRDefault="00777352" w:rsidP="00497EA9">
      <w:pPr>
        <w:spacing w:before="100" w:beforeAutospacing="1" w:after="100" w:afterAutospacing="1"/>
        <w:contextualSpacing/>
        <w:jc w:val="center"/>
        <w:outlineLvl w:val="1"/>
        <w:rPr>
          <w:rFonts w:ascii="Times New Roman" w:hAnsi="Times New Roman" w:cs="Times New Roman"/>
          <w:lang w:val="en-US" w:eastAsia="es-ES_tradnl"/>
        </w:rPr>
      </w:pPr>
      <w:r w:rsidRPr="006D419E">
        <w:rPr>
          <w:rFonts w:ascii="Times New Roman" w:hAnsi="Times New Roman" w:cs="Times New Roman"/>
          <w:i/>
          <w:iCs/>
          <w:lang w:val="en-US" w:eastAsia="es-ES_tradnl"/>
        </w:rPr>
        <w:t>Pre-Congress Course – ECTES 2026 &amp; 8th World Trauma Congress</w:t>
      </w:r>
      <w:r w:rsidRPr="006D419E">
        <w:rPr>
          <w:rFonts w:ascii="Times New Roman" w:hAnsi="Times New Roman" w:cs="Times New Roman"/>
          <w:lang w:val="en-US" w:eastAsia="es-ES_tradnl"/>
        </w:rPr>
        <w:br/>
        <w:t xml:space="preserve"> Stockholm, Sweden | </w:t>
      </w:r>
      <w:r w:rsidR="00497EA9" w:rsidRPr="006D419E">
        <w:rPr>
          <w:rFonts w:ascii="Times New Roman" w:hAnsi="Times New Roman" w:cs="Times New Roman"/>
          <w:lang w:val="en-US" w:eastAsia="es-ES_tradnl"/>
        </w:rPr>
        <w:t xml:space="preserve">24th </w:t>
      </w:r>
      <w:r w:rsidRPr="006D419E">
        <w:rPr>
          <w:rFonts w:ascii="Times New Roman" w:hAnsi="Times New Roman" w:cs="Times New Roman"/>
          <w:lang w:val="en-US" w:eastAsia="es-ES_tradnl"/>
        </w:rPr>
        <w:t>April 2026</w:t>
      </w:r>
    </w:p>
    <w:p w14:paraId="5AAF0818" w14:textId="77777777" w:rsidR="00521874" w:rsidRPr="006D419E" w:rsidRDefault="00521874" w:rsidP="00521874">
      <w:pPr>
        <w:spacing w:before="100" w:beforeAutospacing="1" w:after="100" w:afterAutospacing="1"/>
        <w:contextualSpacing/>
        <w:jc w:val="center"/>
        <w:outlineLvl w:val="1"/>
        <w:rPr>
          <w:rFonts w:ascii="Times New Roman" w:hAnsi="Times New Roman" w:cs="Times New Roman"/>
          <w:lang w:val="en-US" w:eastAsia="es-ES_tradnl"/>
        </w:rPr>
      </w:pPr>
      <w:r w:rsidRPr="006D419E">
        <w:rPr>
          <w:rFonts w:ascii="Times New Roman" w:hAnsi="Times New Roman" w:cs="Times New Roman"/>
          <w:lang w:val="en-US" w:eastAsia="es-ES_tradnl"/>
        </w:rPr>
        <w:t>Karolinska Experimental Research and Imaging Centre (KERIC)</w:t>
      </w:r>
    </w:p>
    <w:p w14:paraId="3D75391E" w14:textId="20BED6EF" w:rsidR="00521874" w:rsidRPr="00B276F3" w:rsidRDefault="00521874" w:rsidP="00497EA9">
      <w:pPr>
        <w:spacing w:before="100" w:beforeAutospacing="1" w:after="100" w:afterAutospacing="1"/>
        <w:contextualSpacing/>
        <w:jc w:val="center"/>
        <w:outlineLvl w:val="1"/>
        <w:rPr>
          <w:rFonts w:ascii="Times New Roman" w:hAnsi="Times New Roman" w:cs="Times New Roman"/>
          <w:b/>
          <w:bCs/>
          <w:lang w:val="en-US" w:eastAsia="es-ES_tradnl"/>
        </w:rPr>
      </w:pPr>
      <w:r w:rsidRPr="00B276F3">
        <w:rPr>
          <w:rFonts w:ascii="Times New Roman" w:hAnsi="Times New Roman" w:cs="Times New Roman"/>
          <w:b/>
          <w:bCs/>
          <w:lang w:val="en-US" w:eastAsia="es-ES_tradnl"/>
        </w:rPr>
        <w:t>By EVTM (EndoVascular resuscitation and Trauma Management)</w:t>
      </w:r>
      <w:r w:rsidR="00B276F3">
        <w:rPr>
          <w:rFonts w:ascii="Times New Roman" w:hAnsi="Times New Roman" w:cs="Times New Roman"/>
          <w:b/>
          <w:bCs/>
          <w:lang w:val="en-US" w:eastAsia="es-ES_tradnl"/>
        </w:rPr>
        <w:t xml:space="preserve"> Society</w:t>
      </w:r>
    </w:p>
    <w:p w14:paraId="4CE5D927" w14:textId="77777777" w:rsidR="00777352" w:rsidRPr="00B276F3" w:rsidRDefault="00C90A50" w:rsidP="00777352">
      <w:pPr>
        <w:rPr>
          <w:rFonts w:ascii="Times New Roman" w:eastAsia="Times New Roman" w:hAnsi="Times New Roman" w:cs="Times New Roman"/>
          <w:b/>
          <w:bCs/>
          <w:lang w:val="en-US" w:eastAsia="es-ES_tradnl"/>
        </w:rPr>
      </w:pPr>
      <w:r>
        <w:rPr>
          <w:rFonts w:ascii="Times New Roman" w:eastAsia="Times New Roman" w:hAnsi="Times New Roman" w:cs="Times New Roman"/>
          <w:b/>
          <w:bCs/>
          <w:lang w:val="en-US" w:eastAsia="es-ES_tradnl"/>
        </w:rPr>
        <w:pict w14:anchorId="162E25FC">
          <v:rect id="_x0000_i1025" style="width:0;height:1.5pt" o:hralign="center" o:hrstd="t" o:hr="t" fillcolor="#aaa" stroked="f"/>
        </w:pict>
      </w:r>
    </w:p>
    <w:p w14:paraId="28C88A28" w14:textId="77777777" w:rsidR="00777352" w:rsidRPr="006D419E" w:rsidRDefault="00777352" w:rsidP="0077735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_tradnl"/>
        </w:rPr>
      </w:pPr>
      <w:r w:rsidRPr="006D419E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_tradnl"/>
        </w:rPr>
        <w:t>DIRECTORS</w:t>
      </w:r>
    </w:p>
    <w:p w14:paraId="3068E3F8" w14:textId="77777777" w:rsidR="00777352" w:rsidRPr="006D419E" w:rsidRDefault="00777352" w:rsidP="00777352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lang w:val="en-US" w:eastAsia="es-ES_tradnl"/>
        </w:rPr>
      </w:pPr>
      <w:r w:rsidRPr="006D419E">
        <w:rPr>
          <w:rFonts w:ascii="Times New Roman" w:hAnsi="Times New Roman" w:cs="Times New Roman"/>
          <w:b/>
          <w:bCs/>
          <w:lang w:val="en-US" w:eastAsia="es-ES_tradnl"/>
        </w:rPr>
        <w:t>Andreu Martínez Hernández.</w:t>
      </w:r>
      <w:r w:rsidRPr="006D419E">
        <w:rPr>
          <w:rFonts w:ascii="Times New Roman" w:hAnsi="Times New Roman" w:cs="Times New Roman"/>
          <w:lang w:val="en-US" w:eastAsia="es-ES_tradnl"/>
        </w:rPr>
        <w:t xml:space="preserve"> (General &amp; Emergency Surgeon, Spain - PHCC)</w:t>
      </w:r>
    </w:p>
    <w:p w14:paraId="34BC9728" w14:textId="6E352729" w:rsidR="00777352" w:rsidRPr="006D419E" w:rsidRDefault="00777352" w:rsidP="00777352">
      <w:pPr>
        <w:numPr>
          <w:ilvl w:val="0"/>
          <w:numId w:val="3"/>
        </w:num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lang w:val="en-US" w:eastAsia="es-ES_tradnl"/>
        </w:rPr>
      </w:pPr>
      <w:r w:rsidRPr="006D419E">
        <w:rPr>
          <w:rFonts w:ascii="Times New Roman" w:hAnsi="Times New Roman" w:cs="Times New Roman"/>
          <w:b/>
          <w:bCs/>
          <w:lang w:val="en-US" w:eastAsia="es-ES_tradnl"/>
        </w:rPr>
        <w:t xml:space="preserve">David McGreevy </w:t>
      </w:r>
      <w:r w:rsidRPr="006D419E">
        <w:rPr>
          <w:rFonts w:ascii="Times New Roman" w:hAnsi="Times New Roman" w:cs="Times New Roman"/>
          <w:lang w:val="en-US" w:eastAsia="es-ES_tradnl"/>
        </w:rPr>
        <w:t>(Vascular &amp; Endovascular Surgeon, Sweden - EVTM)</w:t>
      </w:r>
    </w:p>
    <w:p w14:paraId="49013A20" w14:textId="262F1B6F" w:rsidR="00F87087" w:rsidRPr="006D419E" w:rsidRDefault="00F87087" w:rsidP="00F8708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lang w:val="en-US" w:eastAsia="es-ES_tradnl"/>
        </w:rPr>
      </w:pPr>
      <w:r w:rsidRPr="006D419E">
        <w:rPr>
          <w:rFonts w:ascii="Times New Roman" w:hAnsi="Times New Roman" w:cs="Times New Roman"/>
          <w:b/>
          <w:bCs/>
          <w:lang w:val="en-US" w:eastAsia="es-ES_tradnl"/>
        </w:rPr>
        <w:t>Tal Hörer</w:t>
      </w:r>
      <w:r w:rsidRPr="006D419E">
        <w:rPr>
          <w:rFonts w:ascii="Times New Roman" w:hAnsi="Times New Roman" w:cs="Times New Roman"/>
          <w:lang w:val="en-US" w:eastAsia="es-ES_tradnl"/>
        </w:rPr>
        <w:t xml:space="preserve"> (General &amp; Vascular Surgeon, Sweden – EVTM)</w:t>
      </w:r>
    </w:p>
    <w:p w14:paraId="4E777B90" w14:textId="4F1FC2ED" w:rsidR="00CD4E02" w:rsidRPr="006D419E" w:rsidRDefault="00CD4E02" w:rsidP="00CD4E02">
      <w:pPr>
        <w:numPr>
          <w:ilvl w:val="0"/>
          <w:numId w:val="3"/>
        </w:num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Cs/>
          <w:lang w:val="en-US" w:eastAsia="es-ES_tradnl"/>
        </w:rPr>
      </w:pPr>
      <w:r w:rsidRPr="006D419E">
        <w:rPr>
          <w:rFonts w:ascii="Times New Roman" w:eastAsia="Times New Roman" w:hAnsi="Times New Roman" w:cs="Times New Roman"/>
          <w:b/>
          <w:bCs/>
          <w:lang w:val="en-US" w:eastAsia="es-ES_tradnl"/>
        </w:rPr>
        <w:t xml:space="preserve">Carl-Magnus Wahlgren </w:t>
      </w:r>
      <w:r w:rsidRPr="006D419E">
        <w:rPr>
          <w:rFonts w:ascii="Times New Roman" w:eastAsia="Times New Roman" w:hAnsi="Times New Roman" w:cs="Times New Roman"/>
          <w:bCs/>
          <w:lang w:val="en-US" w:eastAsia="es-ES_tradnl"/>
        </w:rPr>
        <w:t xml:space="preserve">(General &amp; Vascular Surgeon, Sweden- EVTM) </w:t>
      </w:r>
    </w:p>
    <w:p w14:paraId="61C03B0D" w14:textId="4CD6A8E6" w:rsidR="00C50629" w:rsidRPr="006D419E" w:rsidRDefault="00C50629" w:rsidP="00484577">
      <w:pPr>
        <w:numPr>
          <w:ilvl w:val="0"/>
          <w:numId w:val="3"/>
        </w:num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lang w:val="en-US" w:eastAsia="es-ES_tradnl"/>
        </w:rPr>
      </w:pPr>
      <w:r w:rsidRPr="006D419E">
        <w:rPr>
          <w:rFonts w:ascii="Times New Roman" w:eastAsia="Times New Roman" w:hAnsi="Times New Roman" w:cs="Times New Roman"/>
          <w:b/>
          <w:bCs/>
          <w:lang w:val="en-US" w:eastAsia="es-ES_tradnl"/>
        </w:rPr>
        <w:t xml:space="preserve">Shahin Mohseni </w:t>
      </w:r>
      <w:r w:rsidR="00484577" w:rsidRPr="00484577">
        <w:rPr>
          <w:rFonts w:ascii="Times New Roman" w:eastAsia="Times New Roman" w:hAnsi="Times New Roman" w:cs="Times New Roman"/>
          <w:lang w:val="en-US" w:eastAsia="es-ES_tradnl"/>
        </w:rPr>
        <w:t>(T</w:t>
      </w:r>
      <w:r w:rsidR="00484577" w:rsidRPr="00484577">
        <w:rPr>
          <w:rFonts w:ascii="Times New Roman" w:eastAsia="Times New Roman" w:hAnsi="Times New Roman" w:cs="Times New Roman"/>
          <w:lang w:eastAsia="es-ES_tradnl"/>
        </w:rPr>
        <w:t xml:space="preserve">rauma &amp; Acute Care Surgeon, Sweden </w:t>
      </w:r>
      <w:r w:rsidR="00484577">
        <w:rPr>
          <w:rFonts w:ascii="Times New Roman" w:eastAsia="Times New Roman" w:hAnsi="Times New Roman" w:cs="Times New Roman"/>
          <w:lang w:eastAsia="es-ES_tradnl"/>
        </w:rPr>
        <w:t>–</w:t>
      </w:r>
      <w:r w:rsidR="00484577" w:rsidRPr="00484577">
        <w:rPr>
          <w:rFonts w:ascii="Times New Roman" w:eastAsia="Times New Roman" w:hAnsi="Times New Roman" w:cs="Times New Roman"/>
          <w:lang w:eastAsia="es-ES_tradnl"/>
        </w:rPr>
        <w:t xml:space="preserve"> ESTES</w:t>
      </w:r>
      <w:r w:rsidR="00484577">
        <w:rPr>
          <w:rFonts w:ascii="Times New Roman" w:eastAsia="Times New Roman" w:hAnsi="Times New Roman" w:cs="Times New Roman"/>
          <w:lang w:eastAsia="es-ES_tradnl"/>
        </w:rPr>
        <w:t>)</w:t>
      </w:r>
    </w:p>
    <w:p w14:paraId="41FFAAD4" w14:textId="5D0A0BEB" w:rsidR="00777352" w:rsidRPr="006D419E" w:rsidRDefault="00777352" w:rsidP="00777352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_tradnl"/>
        </w:rPr>
      </w:pPr>
      <w:r w:rsidRPr="006D419E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_tradnl"/>
        </w:rPr>
        <w:t>TEAM</w:t>
      </w:r>
      <w:r w:rsidR="0048457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_tradnl"/>
        </w:rPr>
        <w:t>s</w:t>
      </w:r>
    </w:p>
    <w:p w14:paraId="736F1247" w14:textId="03F69AA1" w:rsidR="00B276F3" w:rsidRDefault="00B276F3" w:rsidP="00A86AF3">
      <w:pPr>
        <w:pStyle w:val="Liststycke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lang w:val="en-US" w:eastAsia="es-ES_tradnl"/>
        </w:rPr>
      </w:pPr>
      <w:r>
        <w:rPr>
          <w:rFonts w:ascii="Times New Roman" w:hAnsi="Times New Roman" w:cs="Times New Roman"/>
          <w:lang w:val="en-US" w:eastAsia="es-ES_tradnl"/>
        </w:rPr>
        <w:t>EVTM: EndoVascular resuscitation and Trauma Management society</w:t>
      </w:r>
    </w:p>
    <w:p w14:paraId="65C34407" w14:textId="5448443F" w:rsidR="00A86AF3" w:rsidRPr="006D419E" w:rsidRDefault="00A86AF3" w:rsidP="00A86AF3">
      <w:pPr>
        <w:pStyle w:val="Liststycke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lang w:val="en-US" w:eastAsia="es-ES_tradnl"/>
        </w:rPr>
      </w:pPr>
      <w:r w:rsidRPr="006D419E">
        <w:rPr>
          <w:rFonts w:ascii="Times New Roman" w:hAnsi="Times New Roman" w:cs="Times New Roman"/>
          <w:lang w:val="en-US" w:eastAsia="es-ES_tradnl"/>
        </w:rPr>
        <w:t xml:space="preserve">ESTES: European Society for Trauma and Emergency Surgery. </w:t>
      </w:r>
    </w:p>
    <w:p w14:paraId="434B1463" w14:textId="1BC9AB60" w:rsidR="00A86AF3" w:rsidRPr="006D419E" w:rsidRDefault="00A86AF3" w:rsidP="00A86AF3">
      <w:pPr>
        <w:pStyle w:val="Liststycke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lang w:val="en-US" w:eastAsia="es-ES_tradnl"/>
        </w:rPr>
      </w:pPr>
      <w:r w:rsidRPr="006D419E">
        <w:rPr>
          <w:rFonts w:ascii="Times New Roman" w:hAnsi="Times New Roman" w:cs="Times New Roman"/>
          <w:lang w:val="en-US" w:eastAsia="es-ES_tradnl"/>
        </w:rPr>
        <w:t xml:space="preserve">Örebro University Hospital </w:t>
      </w:r>
    </w:p>
    <w:p w14:paraId="3259E472" w14:textId="439CA42A" w:rsidR="00A86AF3" w:rsidRPr="006D419E" w:rsidRDefault="00A86AF3" w:rsidP="00A86AF3">
      <w:pPr>
        <w:pStyle w:val="Liststycke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lang w:val="en-US" w:eastAsia="es-ES_tradnl"/>
        </w:rPr>
      </w:pPr>
      <w:r w:rsidRPr="006D419E">
        <w:rPr>
          <w:rFonts w:ascii="Times New Roman" w:hAnsi="Times New Roman" w:cs="Times New Roman"/>
          <w:lang w:val="en-US" w:eastAsia="es-ES_tradnl"/>
        </w:rPr>
        <w:t xml:space="preserve">Karolinska University Hospital </w:t>
      </w:r>
    </w:p>
    <w:p w14:paraId="3D9DB205" w14:textId="77777777" w:rsidR="00A86AF3" w:rsidRPr="006D419E" w:rsidRDefault="00A86AF3" w:rsidP="00A86AF3">
      <w:pPr>
        <w:pStyle w:val="Liststycke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lang w:val="en-US" w:eastAsia="es-ES_tradnl"/>
        </w:rPr>
      </w:pPr>
      <w:r w:rsidRPr="006D419E">
        <w:rPr>
          <w:rFonts w:ascii="Times New Roman" w:hAnsi="Times New Roman" w:cs="Times New Roman"/>
          <w:lang w:val="en-US" w:eastAsia="es-ES_tradnl"/>
        </w:rPr>
        <w:t>Swedish Society for Trauma and Emergency Surgery</w:t>
      </w:r>
    </w:p>
    <w:p w14:paraId="084963EE" w14:textId="71C01E9D" w:rsidR="00777352" w:rsidRPr="006D419E" w:rsidRDefault="00A86AF3" w:rsidP="00777352">
      <w:pPr>
        <w:pStyle w:val="Liststycke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lang w:val="en-US" w:eastAsia="es-ES_tradnl"/>
        </w:rPr>
      </w:pPr>
      <w:r w:rsidRPr="006D419E">
        <w:rPr>
          <w:rFonts w:ascii="Times New Roman" w:hAnsi="Times New Roman" w:cs="Times New Roman"/>
          <w:lang w:val="en-US" w:eastAsia="es-ES_tradnl"/>
        </w:rPr>
        <w:t>Prehospital Critical Care Team</w:t>
      </w:r>
    </w:p>
    <w:p w14:paraId="2FE2F241" w14:textId="5BEA2959" w:rsidR="00F37F5F" w:rsidRPr="006D419E" w:rsidRDefault="00F37F5F" w:rsidP="00F37F5F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6"/>
          <w:szCs w:val="26"/>
          <w:lang w:val="en-US" w:eastAsia="es-ES_tradnl"/>
        </w:rPr>
      </w:pPr>
      <w:r w:rsidRPr="006D419E">
        <w:rPr>
          <w:rFonts w:ascii="Times New Roman" w:hAnsi="Times New Roman" w:cs="Times New Roman"/>
          <w:b/>
          <w:bCs/>
          <w:sz w:val="26"/>
          <w:szCs w:val="26"/>
          <w:lang w:val="en-US" w:eastAsia="es-ES_tradnl"/>
        </w:rPr>
        <w:t>Instructors (</w:t>
      </w:r>
      <w:r w:rsidRPr="006D419E">
        <w:rPr>
          <w:rFonts w:ascii="Times New Roman" w:hAnsi="Times New Roman" w:cs="Times New Roman"/>
          <w:b/>
          <w:bCs/>
          <w:color w:val="FF0000"/>
          <w:sz w:val="26"/>
          <w:szCs w:val="26"/>
          <w:lang w:val="en-US" w:eastAsia="es-ES_tradnl"/>
        </w:rPr>
        <w:t>TBA</w:t>
      </w:r>
      <w:r w:rsidRPr="006D419E">
        <w:rPr>
          <w:rFonts w:ascii="Times New Roman" w:hAnsi="Times New Roman" w:cs="Times New Roman"/>
          <w:b/>
          <w:bCs/>
          <w:sz w:val="26"/>
          <w:szCs w:val="26"/>
          <w:lang w:val="en-US" w:eastAsia="es-ES_tradnl"/>
        </w:rPr>
        <w:t>)</w:t>
      </w:r>
    </w:p>
    <w:p w14:paraId="7D81D4DA" w14:textId="1C4FC4D4" w:rsidR="00F37F5F" w:rsidRPr="006D419E" w:rsidRDefault="007B1B17" w:rsidP="00F37F5F">
      <w:pPr>
        <w:spacing w:before="100" w:beforeAutospacing="1" w:after="100" w:afterAutospacing="1"/>
        <w:rPr>
          <w:rFonts w:ascii="Times New Roman" w:hAnsi="Times New Roman" w:cs="Times New Roman"/>
          <w:lang w:val="en-US" w:eastAsia="es-ES_tradnl"/>
        </w:rPr>
      </w:pPr>
      <w:r>
        <w:rPr>
          <w:rFonts w:ascii="Times New Roman" w:hAnsi="Times New Roman" w:cs="Times New Roman"/>
          <w:lang w:val="en-US" w:eastAsia="es-ES_tradnl"/>
        </w:rPr>
        <w:t>Frank Plani (Trauma, South Africa),</w:t>
      </w:r>
      <w:r w:rsidR="00B931C1">
        <w:rPr>
          <w:rFonts w:ascii="Times New Roman" w:hAnsi="Times New Roman" w:cs="Times New Roman"/>
          <w:lang w:val="en-US" w:eastAsia="es-ES_tradnl"/>
        </w:rPr>
        <w:t xml:space="preserve"> </w:t>
      </w:r>
      <w:r w:rsidR="0085694D">
        <w:rPr>
          <w:rFonts w:ascii="Times New Roman" w:hAnsi="Times New Roman" w:cs="Times New Roman"/>
          <w:lang w:val="en-US" w:eastAsia="es-ES_tradnl"/>
        </w:rPr>
        <w:t xml:space="preserve">Hany Bahouth </w:t>
      </w:r>
      <w:r w:rsidR="00E67924">
        <w:rPr>
          <w:rFonts w:ascii="Times New Roman" w:hAnsi="Times New Roman" w:cs="Times New Roman"/>
          <w:lang w:val="en-US" w:eastAsia="es-ES_tradnl"/>
        </w:rPr>
        <w:t>(Trauma,</w:t>
      </w:r>
      <w:r w:rsidR="0085694D">
        <w:rPr>
          <w:rFonts w:ascii="Times New Roman" w:hAnsi="Times New Roman" w:cs="Times New Roman"/>
          <w:lang w:val="en-US" w:eastAsia="es-ES_tradnl"/>
        </w:rPr>
        <w:t xml:space="preserve"> Israel)</w:t>
      </w:r>
      <w:r w:rsidR="00E67924">
        <w:rPr>
          <w:rFonts w:ascii="Times New Roman" w:hAnsi="Times New Roman" w:cs="Times New Roman"/>
          <w:lang w:val="en-US" w:eastAsia="es-ES_tradnl"/>
        </w:rPr>
        <w:t>, Federico Coccolini (Trauma, Italy)</w:t>
      </w:r>
      <w:r w:rsidR="008B3AFA">
        <w:rPr>
          <w:rFonts w:ascii="Times New Roman" w:hAnsi="Times New Roman" w:cs="Times New Roman"/>
          <w:lang w:val="en-US" w:eastAsia="es-ES_tradnl"/>
        </w:rPr>
        <w:t xml:space="preserve"> (?)</w:t>
      </w:r>
      <w:r w:rsidR="00DD02E5">
        <w:rPr>
          <w:rFonts w:ascii="Times New Roman" w:hAnsi="Times New Roman" w:cs="Times New Roman"/>
          <w:lang w:val="en-US" w:eastAsia="es-ES_tradnl"/>
        </w:rPr>
        <w:t>, Prikka Vikatmaa (Vascular, Finland)</w:t>
      </w:r>
      <w:r w:rsidR="008B3AFA">
        <w:rPr>
          <w:rFonts w:ascii="Times New Roman" w:hAnsi="Times New Roman" w:cs="Times New Roman"/>
          <w:lang w:val="en-US" w:eastAsia="es-ES_tradnl"/>
        </w:rPr>
        <w:t xml:space="preserve"> (?)</w:t>
      </w:r>
      <w:r w:rsidR="00DD02E5">
        <w:rPr>
          <w:rFonts w:ascii="Times New Roman" w:hAnsi="Times New Roman" w:cs="Times New Roman"/>
          <w:lang w:val="en-US" w:eastAsia="es-ES_tradnl"/>
        </w:rPr>
        <w:t>, Artai Pirouzram (Vascular, Sweden),</w:t>
      </w:r>
      <w:r w:rsidR="0097402A">
        <w:rPr>
          <w:rFonts w:ascii="Times New Roman" w:hAnsi="Times New Roman" w:cs="Times New Roman"/>
          <w:lang w:val="en-US" w:eastAsia="es-ES_tradnl"/>
        </w:rPr>
        <w:t xml:space="preserve"> Mark Forest (ICU, UK) (?), Itzik Arda (</w:t>
      </w:r>
      <w:r w:rsidR="00C90A50">
        <w:rPr>
          <w:rFonts w:ascii="Times New Roman" w:hAnsi="Times New Roman" w:cs="Times New Roman"/>
          <w:lang w:val="en-US" w:eastAsia="es-ES_tradnl"/>
        </w:rPr>
        <w:t>Surgery</w:t>
      </w:r>
      <w:r w:rsidR="0097402A">
        <w:rPr>
          <w:rFonts w:ascii="Times New Roman" w:hAnsi="Times New Roman" w:cs="Times New Roman"/>
          <w:lang w:val="en-US" w:eastAsia="es-ES_tradnl"/>
        </w:rPr>
        <w:t>, Turkey) (?)</w:t>
      </w:r>
    </w:p>
    <w:p w14:paraId="73011031" w14:textId="77777777" w:rsidR="00777352" w:rsidRPr="006D419E" w:rsidRDefault="00777352" w:rsidP="0077735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_tradnl"/>
        </w:rPr>
      </w:pPr>
      <w:r w:rsidRPr="006D419E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_tradnl"/>
        </w:rPr>
        <w:t>TARGET AUDIENCE</w:t>
      </w:r>
    </w:p>
    <w:p w14:paraId="67A0070C" w14:textId="77777777" w:rsidR="006D419E" w:rsidRPr="006D419E" w:rsidRDefault="006D419E" w:rsidP="00A86AF3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en-US" w:eastAsia="es-ES_tradnl"/>
        </w:rPr>
      </w:pPr>
      <w:r w:rsidRPr="006D419E">
        <w:rPr>
          <w:rFonts w:ascii="Times New Roman" w:hAnsi="Times New Roman" w:cs="Times New Roman"/>
          <w:u w:val="single"/>
          <w:lang w:val="en-US" w:eastAsia="es-ES_tradnl"/>
        </w:rPr>
        <w:t>Physicians:</w:t>
      </w:r>
      <w:r w:rsidRPr="006D419E">
        <w:rPr>
          <w:rFonts w:ascii="Times New Roman" w:hAnsi="Times New Roman" w:cs="Times New Roman"/>
          <w:lang w:val="en-US" w:eastAsia="es-ES_tradnl"/>
        </w:rPr>
        <w:t xml:space="preserve"> </w:t>
      </w:r>
      <w:r w:rsidR="00A86AF3" w:rsidRPr="006D419E">
        <w:rPr>
          <w:rFonts w:ascii="Times New Roman" w:hAnsi="Times New Roman" w:cs="Times New Roman"/>
          <w:lang w:val="en-US" w:eastAsia="es-ES_tradnl"/>
        </w:rPr>
        <w:t xml:space="preserve">Surgeons (Trauma, Vascular, General), Interventional Radiologists, Emergency Physicians, Intensivists, Military Doctors, </w:t>
      </w:r>
    </w:p>
    <w:p w14:paraId="6E0A1D87" w14:textId="4CC06222" w:rsidR="006D419E" w:rsidRPr="006D419E" w:rsidRDefault="006D419E" w:rsidP="00A86AF3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en-US" w:eastAsia="es-ES_tradnl"/>
        </w:rPr>
      </w:pPr>
      <w:r w:rsidRPr="006D419E">
        <w:rPr>
          <w:rFonts w:ascii="Times New Roman" w:hAnsi="Times New Roman" w:cs="Times New Roman"/>
          <w:u w:val="single"/>
          <w:lang w:val="en-US" w:eastAsia="es-ES_tradnl"/>
        </w:rPr>
        <w:t>Teams:</w:t>
      </w:r>
      <w:r w:rsidRPr="006D419E">
        <w:rPr>
          <w:rFonts w:ascii="Times New Roman" w:hAnsi="Times New Roman" w:cs="Times New Roman"/>
          <w:lang w:val="en-US" w:eastAsia="es-ES_tradnl"/>
        </w:rPr>
        <w:t xml:space="preserve"> </w:t>
      </w:r>
      <w:r w:rsidR="00A86AF3" w:rsidRPr="006D419E">
        <w:rPr>
          <w:rFonts w:ascii="Times New Roman" w:hAnsi="Times New Roman" w:cs="Times New Roman"/>
          <w:lang w:val="en-US" w:eastAsia="es-ES_tradnl"/>
        </w:rPr>
        <w:t>Shock Teams</w:t>
      </w:r>
      <w:r w:rsidRPr="006D419E">
        <w:rPr>
          <w:rFonts w:ascii="Times New Roman" w:hAnsi="Times New Roman" w:cs="Times New Roman"/>
          <w:lang w:val="en-US" w:eastAsia="es-ES_tradnl"/>
        </w:rPr>
        <w:t>,</w:t>
      </w:r>
      <w:r w:rsidR="00A86AF3" w:rsidRPr="006D419E">
        <w:rPr>
          <w:rFonts w:ascii="Times New Roman" w:hAnsi="Times New Roman" w:cs="Times New Roman"/>
          <w:lang w:val="en-US" w:eastAsia="es-ES_tradnl"/>
        </w:rPr>
        <w:t xml:space="preserve"> Paramedics</w:t>
      </w:r>
      <w:r w:rsidR="002E53D7">
        <w:rPr>
          <w:rFonts w:ascii="Times New Roman" w:hAnsi="Times New Roman" w:cs="Times New Roman"/>
          <w:lang w:val="en-US" w:eastAsia="es-ES_tradnl"/>
        </w:rPr>
        <w:t>, Military.</w:t>
      </w:r>
    </w:p>
    <w:p w14:paraId="538EB5D8" w14:textId="3E5D72AB" w:rsidR="00A86AF3" w:rsidRPr="006D419E" w:rsidRDefault="006D419E" w:rsidP="00A86AF3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en-US" w:eastAsia="es-ES_tradnl"/>
        </w:rPr>
      </w:pPr>
      <w:r w:rsidRPr="006D419E">
        <w:rPr>
          <w:rFonts w:ascii="Times New Roman" w:hAnsi="Times New Roman" w:cs="Times New Roman"/>
          <w:u w:val="single"/>
          <w:lang w:val="en-US" w:eastAsia="es-ES_tradnl"/>
        </w:rPr>
        <w:t>Nurses and Trainees:</w:t>
      </w:r>
      <w:r w:rsidRPr="006D419E">
        <w:rPr>
          <w:rFonts w:ascii="Times New Roman" w:hAnsi="Times New Roman" w:cs="Times New Roman"/>
          <w:lang w:val="en-US" w:eastAsia="es-ES_tradnl"/>
        </w:rPr>
        <w:t xml:space="preserve"> </w:t>
      </w:r>
      <w:r w:rsidR="00A86AF3" w:rsidRPr="006D419E">
        <w:rPr>
          <w:rFonts w:ascii="Times New Roman" w:hAnsi="Times New Roman" w:cs="Times New Roman"/>
          <w:lang w:val="en-US" w:eastAsia="es-ES_tradnl"/>
        </w:rPr>
        <w:t xml:space="preserve">Critical Care Nurses, Advanced Nurse Practitioners, Residents. </w:t>
      </w:r>
    </w:p>
    <w:p w14:paraId="7818A349" w14:textId="77777777" w:rsidR="00777352" w:rsidRPr="006D419E" w:rsidRDefault="00777352" w:rsidP="0077735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_tradnl"/>
        </w:rPr>
      </w:pPr>
      <w:r w:rsidRPr="006D419E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_tradnl"/>
        </w:rPr>
        <w:t>REGISTRATION &amp; COST (TBA)</w:t>
      </w:r>
    </w:p>
    <w:p w14:paraId="643D1044" w14:textId="77777777" w:rsidR="00777352" w:rsidRPr="006D419E" w:rsidRDefault="00777352" w:rsidP="00777352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lang w:val="en-US" w:eastAsia="es-ES_tradnl"/>
        </w:rPr>
      </w:pPr>
      <w:r w:rsidRPr="006D419E">
        <w:rPr>
          <w:rFonts w:ascii="Times New Roman" w:hAnsi="Times New Roman" w:cs="Times New Roman"/>
          <w:b/>
          <w:bCs/>
          <w:lang w:val="en-US" w:eastAsia="es-ES_tradnl"/>
        </w:rPr>
        <w:t>Regular fee</w:t>
      </w:r>
      <w:r w:rsidRPr="006D419E">
        <w:rPr>
          <w:rFonts w:ascii="Times New Roman" w:hAnsi="Times New Roman" w:cs="Times New Roman"/>
          <w:lang w:val="en-US" w:eastAsia="es-ES_tradnl"/>
        </w:rPr>
        <w:t>: 500€</w:t>
      </w:r>
    </w:p>
    <w:p w14:paraId="15A5FE83" w14:textId="71C6D159" w:rsidR="00777352" w:rsidRPr="006D419E" w:rsidRDefault="00777352" w:rsidP="00777352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lang w:val="en-US" w:eastAsia="es-ES_tradnl"/>
        </w:rPr>
      </w:pPr>
      <w:r w:rsidRPr="006D419E">
        <w:rPr>
          <w:rFonts w:ascii="Times New Roman" w:hAnsi="Times New Roman" w:cs="Times New Roman"/>
          <w:b/>
          <w:bCs/>
          <w:lang w:val="en-US" w:eastAsia="es-ES_tradnl"/>
        </w:rPr>
        <w:t>Residents / ESTES / AAST</w:t>
      </w:r>
      <w:r w:rsidR="002E53D7">
        <w:rPr>
          <w:rFonts w:ascii="Times New Roman" w:hAnsi="Times New Roman" w:cs="Times New Roman"/>
          <w:b/>
          <w:bCs/>
          <w:lang w:val="en-US" w:eastAsia="es-ES_tradnl"/>
        </w:rPr>
        <w:t xml:space="preserve"> /EVTM</w:t>
      </w:r>
      <w:r w:rsidRPr="006D419E">
        <w:rPr>
          <w:rFonts w:ascii="Times New Roman" w:hAnsi="Times New Roman" w:cs="Times New Roman"/>
          <w:b/>
          <w:bCs/>
          <w:lang w:val="en-US" w:eastAsia="es-ES_tradnl"/>
        </w:rPr>
        <w:t xml:space="preserve"> members</w:t>
      </w:r>
      <w:r w:rsidRPr="006D419E">
        <w:rPr>
          <w:rFonts w:ascii="Times New Roman" w:hAnsi="Times New Roman" w:cs="Times New Roman"/>
          <w:lang w:val="en-US" w:eastAsia="es-ES_tradnl"/>
        </w:rPr>
        <w:t>: 400€</w:t>
      </w:r>
    </w:p>
    <w:p w14:paraId="1C219A18" w14:textId="77777777" w:rsidR="00777352" w:rsidRPr="006D419E" w:rsidRDefault="00777352" w:rsidP="00777352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lang w:val="en-US" w:eastAsia="es-ES_tradnl"/>
        </w:rPr>
      </w:pPr>
      <w:r w:rsidRPr="006D419E">
        <w:rPr>
          <w:rFonts w:ascii="Times New Roman" w:hAnsi="Times New Roman" w:cs="Times New Roman"/>
          <w:b/>
          <w:bCs/>
          <w:lang w:val="en-US" w:eastAsia="es-ES_tradnl"/>
        </w:rPr>
        <w:t>Registration</w:t>
      </w:r>
      <w:r w:rsidRPr="006D419E">
        <w:rPr>
          <w:rFonts w:ascii="Times New Roman" w:hAnsi="Times New Roman" w:cs="Times New Roman"/>
          <w:lang w:val="en-US" w:eastAsia="es-ES_tradnl"/>
        </w:rPr>
        <w:t>: Through the official ECTES 2026 website (</w:t>
      </w:r>
      <w:r w:rsidRPr="006D419E">
        <w:rPr>
          <w:rFonts w:ascii="Times New Roman" w:hAnsi="Times New Roman" w:cs="Times New Roman"/>
          <w:color w:val="FF0000"/>
          <w:lang w:val="en-US" w:eastAsia="es-ES_tradnl"/>
        </w:rPr>
        <w:t>link TBA</w:t>
      </w:r>
      <w:r w:rsidRPr="006D419E">
        <w:rPr>
          <w:rFonts w:ascii="Times New Roman" w:hAnsi="Times New Roman" w:cs="Times New Roman"/>
          <w:lang w:val="en-US" w:eastAsia="es-ES_tradnl"/>
        </w:rPr>
        <w:t>)</w:t>
      </w:r>
    </w:p>
    <w:p w14:paraId="773896B0" w14:textId="6C6BD6FB" w:rsidR="002E53D7" w:rsidRDefault="00A86AF3" w:rsidP="00A86AF3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lang w:val="en-US" w:eastAsia="es-ES_tradnl"/>
        </w:rPr>
      </w:pPr>
      <w:r w:rsidRPr="006D419E">
        <w:rPr>
          <w:rFonts w:ascii="Times New Roman" w:hAnsi="Times New Roman" w:cs="Times New Roman"/>
          <w:b/>
          <w:bCs/>
          <w:lang w:val="en-US" w:eastAsia="es-ES_tradnl"/>
        </w:rPr>
        <w:lastRenderedPageBreak/>
        <w:t>Administration</w:t>
      </w:r>
      <w:r w:rsidRPr="006D419E">
        <w:rPr>
          <w:rFonts w:ascii="Times New Roman" w:hAnsi="Times New Roman" w:cs="Times New Roman"/>
          <w:lang w:val="en-US" w:eastAsia="es-ES_tradnl"/>
        </w:rPr>
        <w:t xml:space="preserve">- MKON Sweden and Örebro University Hospital. </w:t>
      </w:r>
      <w:hyperlink r:id="rId5" w:history="1">
        <w:r w:rsidR="00104BDC" w:rsidRPr="006D419E">
          <w:rPr>
            <w:rStyle w:val="Hyperlnk"/>
            <w:rFonts w:ascii="Times New Roman" w:hAnsi="Times New Roman" w:cs="Times New Roman"/>
            <w:lang w:val="en-US" w:eastAsia="es-ES_tradnl"/>
          </w:rPr>
          <w:t>lotta@mkon.se</w:t>
        </w:r>
      </w:hyperlink>
      <w:r w:rsidR="00104BDC" w:rsidRPr="006D419E">
        <w:rPr>
          <w:rFonts w:ascii="Times New Roman" w:hAnsi="Times New Roman" w:cs="Times New Roman"/>
          <w:lang w:val="en-US" w:eastAsia="es-ES_tradnl"/>
        </w:rPr>
        <w:t xml:space="preserve"> </w:t>
      </w:r>
      <w:r w:rsidR="002E53D7">
        <w:rPr>
          <w:rFonts w:ascii="Times New Roman" w:hAnsi="Times New Roman" w:cs="Times New Roman"/>
          <w:lang w:val="en-US" w:eastAsia="es-ES_tradnl"/>
        </w:rPr>
        <w:t xml:space="preserve"> and </w:t>
      </w:r>
      <w:hyperlink r:id="rId6" w:history="1">
        <w:r w:rsidR="002E53D7" w:rsidRPr="00B033D4">
          <w:rPr>
            <w:rStyle w:val="Hyperlnk"/>
            <w:rFonts w:ascii="Times New Roman" w:hAnsi="Times New Roman" w:cs="Times New Roman"/>
            <w:lang w:val="en-US" w:eastAsia="es-ES_tradnl"/>
          </w:rPr>
          <w:t>David.McGreevy@regionorebrolan.se</w:t>
        </w:r>
      </w:hyperlink>
      <w:r w:rsidR="002E53D7">
        <w:rPr>
          <w:rFonts w:ascii="Times New Roman" w:hAnsi="Times New Roman" w:cs="Times New Roman"/>
          <w:lang w:val="en-US" w:eastAsia="es-ES_tradnl"/>
        </w:rPr>
        <w:t xml:space="preserve">, </w:t>
      </w:r>
      <w:hyperlink r:id="rId7" w:history="1">
        <w:r w:rsidR="002E53D7" w:rsidRPr="00B033D4">
          <w:rPr>
            <w:rStyle w:val="Hyperlnk"/>
            <w:rFonts w:ascii="Times New Roman" w:hAnsi="Times New Roman" w:cs="Times New Roman"/>
            <w:lang w:val="en-US" w:eastAsia="es-ES_tradnl"/>
          </w:rPr>
          <w:t>tal.horer@regionorebrolan.se</w:t>
        </w:r>
      </w:hyperlink>
    </w:p>
    <w:p w14:paraId="50214E87" w14:textId="7D31F965" w:rsidR="00777352" w:rsidRPr="006D419E" w:rsidRDefault="009E0D57" w:rsidP="0077735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s-ES_tradnl"/>
        </w:rPr>
      </w:pPr>
      <w:r w:rsidRPr="006D419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s-ES_tradnl"/>
        </w:rPr>
        <w:t>Workshop</w:t>
      </w:r>
      <w:r w:rsidR="00777352" w:rsidRPr="006D419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s-ES_tradnl"/>
        </w:rPr>
        <w:t xml:space="preserve"> OBJECTIVES</w:t>
      </w:r>
    </w:p>
    <w:p w14:paraId="28CE79A5" w14:textId="13F49362" w:rsidR="00777352" w:rsidRPr="006D419E" w:rsidRDefault="00777352" w:rsidP="00777352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lang w:val="en-US" w:eastAsia="es-ES_tradnl"/>
        </w:rPr>
      </w:pPr>
      <w:r w:rsidRPr="006D419E">
        <w:rPr>
          <w:rFonts w:ascii="Times New Roman" w:hAnsi="Times New Roman" w:cs="Times New Roman"/>
          <w:color w:val="000000" w:themeColor="text1"/>
          <w:lang w:val="en-US" w:eastAsia="es-ES_tradnl"/>
        </w:rPr>
        <w:t xml:space="preserve">This immersive one-day workshop is designed to </w:t>
      </w:r>
      <w:r w:rsidR="006D419E" w:rsidRPr="006D419E">
        <w:rPr>
          <w:rFonts w:ascii="Times New Roman" w:hAnsi="Times New Roman" w:cs="Times New Roman"/>
          <w:color w:val="000000" w:themeColor="text1"/>
          <w:lang w:val="en-US" w:eastAsia="es-ES_tradnl"/>
        </w:rPr>
        <w:t xml:space="preserve">make </w:t>
      </w:r>
      <w:r w:rsidRPr="006D419E">
        <w:rPr>
          <w:rFonts w:ascii="Times New Roman" w:hAnsi="Times New Roman" w:cs="Times New Roman"/>
          <w:color w:val="000000" w:themeColor="text1"/>
          <w:lang w:val="en-US" w:eastAsia="es-ES_tradnl"/>
        </w:rPr>
        <w:t xml:space="preserve">cutting-edge knowledge and practical training in </w:t>
      </w:r>
      <w:r w:rsidRPr="006D419E">
        <w:rPr>
          <w:rFonts w:ascii="Times New Roman" w:hAnsi="Times New Roman" w:cs="Times New Roman"/>
          <w:i/>
          <w:iCs/>
          <w:color w:val="000000" w:themeColor="text1"/>
          <w:lang w:val="en-US" w:eastAsia="es-ES_tradnl"/>
        </w:rPr>
        <w:t>hybrid and endovascular trauma management</w:t>
      </w:r>
      <w:r w:rsidR="006D419E" w:rsidRPr="006D419E">
        <w:rPr>
          <w:rFonts w:ascii="Times New Roman" w:hAnsi="Times New Roman" w:cs="Times New Roman"/>
          <w:i/>
          <w:iCs/>
          <w:color w:val="000000" w:themeColor="text1"/>
          <w:lang w:val="en-US" w:eastAsia="es-ES_tradnl"/>
        </w:rPr>
        <w:t xml:space="preserve"> </w:t>
      </w:r>
      <w:r w:rsidR="006D419E" w:rsidRPr="006D419E">
        <w:rPr>
          <w:rFonts w:ascii="Times New Roman" w:hAnsi="Times New Roman" w:cs="Times New Roman"/>
          <w:iCs/>
          <w:color w:val="000000" w:themeColor="text1"/>
          <w:lang w:val="en-US" w:eastAsia="es-ES_tradnl"/>
        </w:rPr>
        <w:t>accesible to all</w:t>
      </w:r>
      <w:r w:rsidRPr="006D419E">
        <w:rPr>
          <w:rFonts w:ascii="Times New Roman" w:hAnsi="Times New Roman" w:cs="Times New Roman"/>
          <w:color w:val="000000" w:themeColor="text1"/>
          <w:lang w:val="en-US" w:eastAsia="es-ES_tradnl"/>
        </w:rPr>
        <w:t xml:space="preserve">. The goal is to </w:t>
      </w:r>
      <w:r w:rsidRPr="006D419E">
        <w:rPr>
          <w:rFonts w:ascii="Times New Roman" w:hAnsi="Times New Roman" w:cs="Times New Roman"/>
          <w:bCs/>
          <w:color w:val="000000" w:themeColor="text1"/>
          <w:lang w:val="en-US" w:eastAsia="es-ES_tradnl"/>
        </w:rPr>
        <w:t>train, inspire, and empower</w:t>
      </w:r>
      <w:r w:rsidRPr="006D419E">
        <w:rPr>
          <w:rFonts w:ascii="Times New Roman" w:hAnsi="Times New Roman" w:cs="Times New Roman"/>
          <w:color w:val="000000" w:themeColor="text1"/>
          <w:lang w:val="en-US" w:eastAsia="es-ES_tradnl"/>
        </w:rPr>
        <w:t xml:space="preserve"> </w:t>
      </w:r>
      <w:r w:rsidR="006D419E" w:rsidRPr="006D419E">
        <w:rPr>
          <w:rFonts w:ascii="Times New Roman" w:hAnsi="Times New Roman" w:cs="Times New Roman"/>
          <w:color w:val="000000" w:themeColor="text1"/>
          <w:lang w:val="en-US" w:eastAsia="es-ES_tradnl"/>
        </w:rPr>
        <w:t xml:space="preserve">healthcare </w:t>
      </w:r>
      <w:r w:rsidRPr="006D419E">
        <w:rPr>
          <w:rFonts w:ascii="Times New Roman" w:hAnsi="Times New Roman" w:cs="Times New Roman"/>
          <w:color w:val="000000" w:themeColor="text1"/>
          <w:lang w:val="en-US" w:eastAsia="es-ES_tradnl"/>
        </w:rPr>
        <w:t>professionals through multidisciplinary collaboration, dynamic learning, and hands-on simulation.</w:t>
      </w:r>
    </w:p>
    <w:p w14:paraId="141D784D" w14:textId="0324A93D" w:rsidR="00777352" w:rsidRPr="006D419E" w:rsidRDefault="00777352" w:rsidP="00777352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en-US" w:eastAsia="es-ES_tradnl"/>
        </w:rPr>
      </w:pPr>
      <w:r w:rsidRPr="006D419E">
        <w:rPr>
          <w:rFonts w:ascii="Times New Roman" w:hAnsi="Times New Roman" w:cs="Times New Roman"/>
          <w:lang w:val="en-US" w:eastAsia="es-ES_tradnl"/>
        </w:rPr>
        <w:t xml:space="preserve">Participants will </w:t>
      </w:r>
      <w:r w:rsidR="006D419E" w:rsidRPr="006D419E">
        <w:rPr>
          <w:rFonts w:ascii="Times New Roman" w:hAnsi="Times New Roman" w:cs="Times New Roman"/>
          <w:lang w:val="en-US" w:eastAsia="es-ES_tradnl"/>
        </w:rPr>
        <w:t xml:space="preserve">develop both basic </w:t>
      </w:r>
      <w:r w:rsidRPr="006D419E">
        <w:rPr>
          <w:rFonts w:ascii="Times New Roman" w:hAnsi="Times New Roman" w:cs="Times New Roman"/>
          <w:lang w:val="en-US" w:eastAsia="es-ES_tradnl"/>
        </w:rPr>
        <w:t>and advanced skills in vascular access, bleeding control, aortic occlusion (REBOA), and endovascular decision-making in trauma</w:t>
      </w:r>
      <w:r w:rsidR="006D419E" w:rsidRPr="006D419E">
        <w:rPr>
          <w:rFonts w:ascii="Times New Roman" w:hAnsi="Times New Roman" w:cs="Times New Roman"/>
          <w:lang w:val="en-US" w:eastAsia="es-ES_tradnl"/>
        </w:rPr>
        <w:t xml:space="preserve"> care by combining theory with </w:t>
      </w:r>
      <w:r w:rsidRPr="006D419E">
        <w:rPr>
          <w:rFonts w:ascii="Times New Roman" w:hAnsi="Times New Roman" w:cs="Times New Roman"/>
          <w:lang w:val="en-US" w:eastAsia="es-ES_tradnl"/>
        </w:rPr>
        <w:t>high-fidelity simulation, and real clinical case discussions</w:t>
      </w:r>
    </w:p>
    <w:p w14:paraId="5E536E7A" w14:textId="6F7FB4EB" w:rsidR="00A86AF3" w:rsidRPr="006D419E" w:rsidRDefault="006D419E" w:rsidP="00A86AF3">
      <w:pPr>
        <w:pStyle w:val="Liststycke"/>
        <w:ind w:left="0"/>
        <w:jc w:val="both"/>
        <w:rPr>
          <w:rFonts w:ascii="Times New Roman" w:hAnsi="Times New Roman" w:cs="Times New Roman"/>
          <w:lang w:val="en-US" w:eastAsia="es-ES_tradnl"/>
        </w:rPr>
      </w:pPr>
      <w:r w:rsidRPr="006D419E">
        <w:rPr>
          <w:rFonts w:ascii="Times New Roman" w:hAnsi="Times New Roman" w:cs="Times New Roman"/>
          <w:lang w:val="en-US" w:eastAsia="es-ES_tradnl"/>
        </w:rPr>
        <w:t>Both o</w:t>
      </w:r>
      <w:r w:rsidR="00A86AF3" w:rsidRPr="006D419E">
        <w:rPr>
          <w:rFonts w:ascii="Times New Roman" w:hAnsi="Times New Roman" w:cs="Times New Roman"/>
          <w:lang w:val="en-US" w:eastAsia="es-ES_tradnl"/>
        </w:rPr>
        <w:t>pen and endo</w:t>
      </w:r>
      <w:r w:rsidRPr="006D419E">
        <w:rPr>
          <w:rFonts w:ascii="Times New Roman" w:hAnsi="Times New Roman" w:cs="Times New Roman"/>
          <w:lang w:val="en-US" w:eastAsia="es-ES_tradnl"/>
        </w:rPr>
        <w:t>vascular</w:t>
      </w:r>
      <w:r w:rsidR="00A86AF3" w:rsidRPr="006D419E">
        <w:rPr>
          <w:rFonts w:ascii="Times New Roman" w:hAnsi="Times New Roman" w:cs="Times New Roman"/>
          <w:lang w:val="en-US" w:eastAsia="es-ES_tradnl"/>
        </w:rPr>
        <w:t xml:space="preserve"> (hybrid) </w:t>
      </w:r>
      <w:r w:rsidRPr="006D419E">
        <w:rPr>
          <w:rFonts w:ascii="Times New Roman" w:hAnsi="Times New Roman" w:cs="Times New Roman"/>
          <w:lang w:val="en-US" w:eastAsia="es-ES_tradnl"/>
        </w:rPr>
        <w:t>techniques</w:t>
      </w:r>
      <w:r w:rsidR="00A86AF3" w:rsidRPr="006D419E">
        <w:rPr>
          <w:rFonts w:ascii="Times New Roman" w:hAnsi="Times New Roman" w:cs="Times New Roman"/>
          <w:lang w:val="en-US" w:eastAsia="es-ES_tradnl"/>
        </w:rPr>
        <w:t xml:space="preserve"> will be used for different bleeding </w:t>
      </w:r>
      <w:r w:rsidRPr="006D419E">
        <w:rPr>
          <w:rFonts w:ascii="Times New Roman" w:hAnsi="Times New Roman" w:cs="Times New Roman"/>
          <w:lang w:val="en-US" w:eastAsia="es-ES_tradnl"/>
        </w:rPr>
        <w:t>challenges, inlcuding junctional, hepatic and other injuries</w:t>
      </w:r>
      <w:r w:rsidR="00A86AF3" w:rsidRPr="006D419E">
        <w:rPr>
          <w:rFonts w:ascii="Times New Roman" w:hAnsi="Times New Roman" w:cs="Times New Roman"/>
          <w:lang w:val="en-US" w:eastAsia="es-ES_tradnl"/>
        </w:rPr>
        <w:t xml:space="preserve">. The workshop is </w:t>
      </w:r>
      <w:r w:rsidRPr="006D419E">
        <w:rPr>
          <w:rFonts w:ascii="Times New Roman" w:hAnsi="Times New Roman" w:cs="Times New Roman"/>
          <w:lang w:val="en-US" w:eastAsia="es-ES_tradnl"/>
        </w:rPr>
        <w:t>tailored to</w:t>
      </w:r>
      <w:r w:rsidR="00A86AF3" w:rsidRPr="006D419E">
        <w:rPr>
          <w:rFonts w:ascii="Times New Roman" w:hAnsi="Times New Roman" w:cs="Times New Roman"/>
          <w:lang w:val="en-US" w:eastAsia="es-ES_tradnl"/>
        </w:rPr>
        <w:t xml:space="preserve"> individual needs</w:t>
      </w:r>
      <w:r w:rsidRPr="006D419E">
        <w:rPr>
          <w:rFonts w:ascii="Times New Roman" w:hAnsi="Times New Roman" w:cs="Times New Roman"/>
          <w:lang w:val="en-US" w:eastAsia="es-ES_tradnl"/>
        </w:rPr>
        <w:t xml:space="preserve">, covering the full spectrum, from </w:t>
      </w:r>
      <w:r w:rsidR="00A86AF3" w:rsidRPr="006D419E">
        <w:rPr>
          <w:rFonts w:ascii="Times New Roman" w:hAnsi="Times New Roman" w:cs="Times New Roman"/>
          <w:lang w:val="en-US" w:eastAsia="es-ES_tradnl"/>
        </w:rPr>
        <w:t>basic bleeding control</w:t>
      </w:r>
      <w:r w:rsidRPr="006D419E">
        <w:rPr>
          <w:rFonts w:ascii="Times New Roman" w:hAnsi="Times New Roman" w:cs="Times New Roman"/>
          <w:lang w:val="en-US" w:eastAsia="es-ES_tradnl"/>
        </w:rPr>
        <w:t xml:space="preserve"> methods to very advanced state-</w:t>
      </w:r>
      <w:r w:rsidR="00A86AF3" w:rsidRPr="006D419E">
        <w:rPr>
          <w:rFonts w:ascii="Times New Roman" w:hAnsi="Times New Roman" w:cs="Times New Roman"/>
          <w:lang w:val="en-US" w:eastAsia="es-ES_tradnl"/>
        </w:rPr>
        <w:t>of</w:t>
      </w:r>
      <w:r w:rsidRPr="006D419E">
        <w:rPr>
          <w:rFonts w:ascii="Times New Roman" w:hAnsi="Times New Roman" w:cs="Times New Roman"/>
          <w:lang w:val="en-US" w:eastAsia="es-ES_tradnl"/>
        </w:rPr>
        <w:t>-the-</w:t>
      </w:r>
      <w:r w:rsidR="00A86AF3" w:rsidRPr="006D419E">
        <w:rPr>
          <w:rFonts w:ascii="Times New Roman" w:hAnsi="Times New Roman" w:cs="Times New Roman"/>
          <w:lang w:val="en-US" w:eastAsia="es-ES_tradnl"/>
        </w:rPr>
        <w:t xml:space="preserve">art hybrid </w:t>
      </w:r>
      <w:r w:rsidRPr="006D419E">
        <w:rPr>
          <w:rFonts w:ascii="Times New Roman" w:hAnsi="Times New Roman" w:cs="Times New Roman"/>
          <w:lang w:val="en-US" w:eastAsia="es-ES_tradnl"/>
        </w:rPr>
        <w:t>interventions</w:t>
      </w:r>
      <w:r w:rsidR="00A86AF3" w:rsidRPr="006D419E">
        <w:rPr>
          <w:rFonts w:ascii="Times New Roman" w:hAnsi="Times New Roman" w:cs="Times New Roman"/>
          <w:lang w:val="en-US" w:eastAsia="es-ES_tradnl"/>
        </w:rPr>
        <w:t>.</w:t>
      </w:r>
    </w:p>
    <w:p w14:paraId="4649CC33" w14:textId="77777777" w:rsidR="00A86AF3" w:rsidRPr="006D419E" w:rsidRDefault="00A86AF3" w:rsidP="00A86AF3">
      <w:pPr>
        <w:pStyle w:val="Liststycke"/>
        <w:spacing w:beforeAutospacing="1" w:afterAutospacing="1"/>
        <w:ind w:left="0"/>
        <w:jc w:val="both"/>
        <w:rPr>
          <w:rFonts w:ascii="Times New Roman" w:hAnsi="Times New Roman" w:cs="Times New Roman"/>
          <w:lang w:val="en-US" w:eastAsia="es-ES_tradnl"/>
        </w:rPr>
      </w:pPr>
      <w:r w:rsidRPr="006D419E">
        <w:rPr>
          <w:rFonts w:ascii="Times New Roman" w:hAnsi="Times New Roman" w:cs="Times New Roman"/>
          <w:lang w:val="en-US" w:eastAsia="es-ES_tradnl"/>
        </w:rPr>
        <w:t xml:space="preserve"> </w:t>
      </w:r>
    </w:p>
    <w:p w14:paraId="1FB599F6" w14:textId="182BAB9A" w:rsidR="00777352" w:rsidRPr="006D419E" w:rsidRDefault="00777352" w:rsidP="00A86AF3">
      <w:pPr>
        <w:pStyle w:val="Liststycke"/>
        <w:spacing w:beforeAutospacing="1" w:afterAutospacing="1"/>
        <w:jc w:val="center"/>
        <w:rPr>
          <w:rFonts w:ascii="Times New Roman" w:hAnsi="Times New Roman" w:cs="Times New Roman"/>
          <w:lang w:val="en-US" w:eastAsia="es-ES_tradnl"/>
        </w:rPr>
      </w:pPr>
      <w:r w:rsidRPr="006D419E">
        <w:rPr>
          <w:rFonts w:ascii="Times New Roman" w:hAnsi="Times New Roman" w:cs="Times New Roman"/>
          <w:lang w:val="en-US" w:eastAsia="es-ES_tradnl"/>
        </w:rPr>
        <w:t>“No ego, just good science, care, and collaboration.”</w:t>
      </w:r>
    </w:p>
    <w:p w14:paraId="13DA3BF6" w14:textId="3E9B0CE7" w:rsidR="00CD4E02" w:rsidRPr="006D419E" w:rsidRDefault="00777352" w:rsidP="0077735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_tradnl"/>
        </w:rPr>
      </w:pPr>
      <w:r w:rsidRPr="006D419E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_tradnl"/>
        </w:rPr>
        <w:t xml:space="preserve"> </w:t>
      </w:r>
    </w:p>
    <w:p w14:paraId="0F1722EC" w14:textId="77777777" w:rsidR="00CD4E02" w:rsidRPr="006D419E" w:rsidRDefault="00CD4E02" w:rsidP="0077735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_tradnl"/>
        </w:rPr>
      </w:pPr>
    </w:p>
    <w:p w14:paraId="05A36ED0" w14:textId="77777777" w:rsidR="00CD4E02" w:rsidRPr="006D419E" w:rsidRDefault="00CD4E02" w:rsidP="0077735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_tradnl"/>
        </w:rPr>
      </w:pPr>
    </w:p>
    <w:p w14:paraId="69DEC214" w14:textId="77777777" w:rsidR="00CD4E02" w:rsidRPr="006D419E" w:rsidRDefault="00CD4E02" w:rsidP="0077735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_tradnl"/>
        </w:rPr>
      </w:pPr>
    </w:p>
    <w:p w14:paraId="21C87307" w14:textId="77777777" w:rsidR="00CD4E02" w:rsidRPr="006D419E" w:rsidRDefault="00CD4E02" w:rsidP="0077735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_tradnl"/>
        </w:rPr>
      </w:pPr>
    </w:p>
    <w:p w14:paraId="21F18D64" w14:textId="77777777" w:rsidR="00CD4E02" w:rsidRPr="006D419E" w:rsidRDefault="00CD4E02" w:rsidP="0077735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_tradnl"/>
        </w:rPr>
      </w:pPr>
    </w:p>
    <w:p w14:paraId="4AC9F17F" w14:textId="77777777" w:rsidR="00CD4E02" w:rsidRPr="006D419E" w:rsidRDefault="00CD4E02" w:rsidP="0077735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_tradnl"/>
        </w:rPr>
      </w:pPr>
    </w:p>
    <w:p w14:paraId="40426982" w14:textId="77777777" w:rsidR="00CD4E02" w:rsidRPr="006D419E" w:rsidRDefault="00CD4E02" w:rsidP="0077735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_tradnl"/>
        </w:rPr>
      </w:pPr>
    </w:p>
    <w:p w14:paraId="4ED667EF" w14:textId="77777777" w:rsidR="00CD4E02" w:rsidRPr="006D419E" w:rsidRDefault="00CD4E02" w:rsidP="0077735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_tradnl"/>
        </w:rPr>
      </w:pPr>
    </w:p>
    <w:p w14:paraId="125E0F26" w14:textId="77777777" w:rsidR="00CD4E02" w:rsidRPr="006D419E" w:rsidRDefault="00CD4E02" w:rsidP="0077735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_tradnl"/>
        </w:rPr>
      </w:pPr>
    </w:p>
    <w:p w14:paraId="3D77D7AE" w14:textId="77777777" w:rsidR="00CD4E02" w:rsidRPr="006D419E" w:rsidRDefault="00CD4E02" w:rsidP="0077735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_tradnl"/>
        </w:rPr>
      </w:pPr>
    </w:p>
    <w:p w14:paraId="399A14DD" w14:textId="77777777" w:rsidR="00CD4E02" w:rsidRPr="006D419E" w:rsidRDefault="00CD4E02" w:rsidP="0077735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_tradnl"/>
        </w:rPr>
      </w:pPr>
    </w:p>
    <w:p w14:paraId="7103A60A" w14:textId="77777777" w:rsidR="00CD4E02" w:rsidRDefault="00CD4E02" w:rsidP="006F225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_tradnl"/>
        </w:rPr>
      </w:pPr>
    </w:p>
    <w:p w14:paraId="22D229D1" w14:textId="77777777" w:rsidR="002E53D7" w:rsidRDefault="002E53D7" w:rsidP="006F225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_tradnl"/>
        </w:rPr>
      </w:pPr>
    </w:p>
    <w:p w14:paraId="19CBC6D6" w14:textId="77777777" w:rsidR="002E53D7" w:rsidRPr="006D419E" w:rsidRDefault="002E53D7" w:rsidP="006F225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_tradnl"/>
        </w:rPr>
      </w:pPr>
    </w:p>
    <w:p w14:paraId="14E03AE7" w14:textId="363AF6B4" w:rsidR="00777352" w:rsidRPr="006D419E" w:rsidRDefault="00A86AF3" w:rsidP="0077735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_tradnl"/>
        </w:rPr>
      </w:pPr>
      <w:r w:rsidRPr="006D419E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_tradnl"/>
        </w:rPr>
        <w:t>Workshop</w:t>
      </w:r>
      <w:r w:rsidR="00777352" w:rsidRPr="006D419E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_tradnl"/>
        </w:rPr>
        <w:t xml:space="preserve"> Format – 1 Full Day (08:00–17:00)</w:t>
      </w:r>
    </w:p>
    <w:p w14:paraId="79405CCC" w14:textId="3119F886" w:rsidR="00777352" w:rsidRPr="006D419E" w:rsidRDefault="00777352" w:rsidP="00777352">
      <w:pPr>
        <w:spacing w:before="100" w:beforeAutospacing="1" w:after="100" w:afterAutospacing="1"/>
        <w:rPr>
          <w:rFonts w:ascii="Times New Roman" w:hAnsi="Times New Roman" w:cs="Times New Roman"/>
          <w:lang w:val="en-US" w:eastAsia="es-ES_tradnl"/>
        </w:rPr>
      </w:pPr>
      <w:r w:rsidRPr="006D419E">
        <w:rPr>
          <w:rFonts w:ascii="Times New Roman" w:hAnsi="Times New Roman" w:cs="Times New Roman"/>
          <w:b/>
          <w:bCs/>
          <w:lang w:val="en-US" w:eastAsia="es-ES_tradnl"/>
        </w:rPr>
        <w:t>Morning</w:t>
      </w:r>
      <w:r w:rsidRPr="006D419E">
        <w:rPr>
          <w:rFonts w:ascii="Times New Roman" w:hAnsi="Times New Roman" w:cs="Times New Roman"/>
          <w:lang w:val="en-US" w:eastAsia="es-ES_tradnl"/>
        </w:rPr>
        <w:t xml:space="preserve">: Theoretical Foundations +  Case Discussions + </w:t>
      </w:r>
      <w:r w:rsidR="006D419E">
        <w:rPr>
          <w:rFonts w:ascii="Times New Roman" w:hAnsi="Times New Roman" w:cs="Times New Roman"/>
          <w:lang w:val="en-US" w:eastAsia="es-ES_tradnl"/>
        </w:rPr>
        <w:t>Sim</w:t>
      </w:r>
      <w:r w:rsidR="006F2252">
        <w:rPr>
          <w:rFonts w:ascii="Times New Roman" w:hAnsi="Times New Roman" w:cs="Times New Roman"/>
          <w:lang w:val="en-US" w:eastAsia="es-ES_tradnl"/>
        </w:rPr>
        <w:t>ulation</w:t>
      </w:r>
      <w:r w:rsidRPr="006D419E">
        <w:rPr>
          <w:rFonts w:ascii="Times New Roman" w:hAnsi="Times New Roman" w:cs="Times New Roman"/>
          <w:lang w:val="en-US" w:eastAsia="es-ES_tradnl"/>
        </w:rPr>
        <w:t xml:space="preserve"> models</w:t>
      </w:r>
      <w:r w:rsidRPr="006D419E">
        <w:rPr>
          <w:rFonts w:ascii="Times New Roman" w:hAnsi="Times New Roman" w:cs="Times New Roman"/>
          <w:lang w:val="en-US" w:eastAsia="es-ES_tradnl"/>
        </w:rPr>
        <w:br/>
      </w:r>
      <w:r w:rsidRPr="006D419E">
        <w:rPr>
          <w:rFonts w:ascii="Times New Roman" w:hAnsi="Times New Roman" w:cs="Times New Roman"/>
          <w:b/>
          <w:bCs/>
          <w:lang w:val="en-US" w:eastAsia="es-ES_tradnl"/>
        </w:rPr>
        <w:t>Afternoon</w:t>
      </w:r>
      <w:r w:rsidRPr="006D419E">
        <w:rPr>
          <w:rFonts w:ascii="Times New Roman" w:hAnsi="Times New Roman" w:cs="Times New Roman"/>
          <w:lang w:val="en-US" w:eastAsia="es-ES_tradnl"/>
        </w:rPr>
        <w:t xml:space="preserve">: Hands-On </w:t>
      </w:r>
      <w:r w:rsidR="00A86AF3" w:rsidRPr="006D419E">
        <w:rPr>
          <w:rFonts w:ascii="Times New Roman" w:hAnsi="Times New Roman" w:cs="Times New Roman"/>
          <w:lang w:val="en-US" w:eastAsia="es-ES_tradnl"/>
        </w:rPr>
        <w:t>Training (Live tissue</w:t>
      </w:r>
      <w:r w:rsidR="006D419E">
        <w:rPr>
          <w:rFonts w:ascii="Times New Roman" w:hAnsi="Times New Roman" w:cs="Times New Roman"/>
          <w:lang w:val="en-US" w:eastAsia="es-ES_tradnl"/>
        </w:rPr>
        <w:t xml:space="preserve"> se</w:t>
      </w:r>
      <w:r w:rsidRPr="006D419E">
        <w:rPr>
          <w:rFonts w:ascii="Times New Roman" w:hAnsi="Times New Roman" w:cs="Times New Roman"/>
          <w:lang w:val="en-US" w:eastAsia="es-ES_tradnl"/>
        </w:rPr>
        <w:t>ssion)</w:t>
      </w:r>
    </w:p>
    <w:p w14:paraId="74559FA4" w14:textId="5B075B52" w:rsidR="00CD4E02" w:rsidRPr="006D419E" w:rsidRDefault="00C90A50" w:rsidP="00CD4E02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_tradnl"/>
        </w:rPr>
      </w:pPr>
      <w:r>
        <w:rPr>
          <w:rFonts w:ascii="Times New Roman" w:eastAsia="Times New Roman" w:hAnsi="Times New Roman" w:cs="Times New Roman"/>
          <w:lang w:val="en-US" w:eastAsia="es-ES_tradnl"/>
        </w:rPr>
        <w:pict w14:anchorId="0373FA76">
          <v:rect id="_x0000_i1026" style="width:0;height:1.5pt" o:hralign="center" o:hrstd="t" o:hr="t" fillcolor="#aaa" stroked="f"/>
        </w:pict>
      </w:r>
    </w:p>
    <w:p w14:paraId="3534F6BF" w14:textId="234399D0" w:rsidR="00777352" w:rsidRPr="006D419E" w:rsidRDefault="00777352" w:rsidP="00777352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_tradnl"/>
        </w:rPr>
      </w:pPr>
      <w:r w:rsidRPr="006D419E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_tradnl"/>
        </w:rPr>
        <w:t xml:space="preserve"> Final One-Day Program</w:t>
      </w:r>
    </w:p>
    <w:p w14:paraId="4BEAC1F2" w14:textId="77777777" w:rsidR="00777352" w:rsidRPr="006D419E" w:rsidRDefault="00777352" w:rsidP="00777352">
      <w:pPr>
        <w:jc w:val="center"/>
        <w:rPr>
          <w:rFonts w:ascii="Times New Roman" w:eastAsia="Times New Roman" w:hAnsi="Times New Roman" w:cs="Times New Roman"/>
          <w:lang w:val="en-US" w:eastAsia="es-ES_tradnl"/>
        </w:rPr>
      </w:pPr>
    </w:p>
    <w:p w14:paraId="081F4279" w14:textId="21730B78" w:rsidR="00777352" w:rsidRPr="006D419E" w:rsidRDefault="00C67B60" w:rsidP="00777352">
      <w:pPr>
        <w:rPr>
          <w:rFonts w:ascii="Times New Roman" w:eastAsia="Times New Roman" w:hAnsi="Times New Roman" w:cs="Times New Roman"/>
          <w:lang w:val="en-US" w:eastAsia="es-ES_tradnl"/>
        </w:rPr>
      </w:pPr>
      <w:r w:rsidRPr="006D419E">
        <w:rPr>
          <w:rFonts w:ascii="Times New Roman" w:eastAsia="Times New Roman" w:hAnsi="Times New Roman" w:cs="Times New Roman"/>
          <w:b/>
          <w:bCs/>
          <w:lang w:val="en-US" w:eastAsia="es-ES_tradnl"/>
        </w:rPr>
        <w:t>08:00–08:15</w:t>
      </w:r>
      <w:r w:rsidR="00777352" w:rsidRPr="006D419E">
        <w:rPr>
          <w:rFonts w:ascii="Times New Roman" w:eastAsia="Times New Roman" w:hAnsi="Times New Roman" w:cs="Times New Roman"/>
          <w:b/>
          <w:bCs/>
          <w:lang w:val="en-US" w:eastAsia="es-ES_tradnl"/>
        </w:rPr>
        <w:t xml:space="preserve"> Registration &amp; Welcome. Opening Remarks</w:t>
      </w:r>
      <w:r w:rsidR="00C90A50">
        <w:rPr>
          <w:rFonts w:ascii="Times New Roman" w:eastAsia="Times New Roman" w:hAnsi="Times New Roman" w:cs="Times New Roman"/>
          <w:lang w:val="en-US" w:eastAsia="es-ES_tradnl"/>
        </w:rPr>
        <w:pict w14:anchorId="135C200A">
          <v:rect id="_x0000_i1027" style="width:0;height:1.5pt" o:hralign="center" o:hrstd="t" o:hr="t" fillcolor="#aaa" stroked="f"/>
        </w:pict>
      </w:r>
    </w:p>
    <w:p w14:paraId="3245E277" w14:textId="1481F168" w:rsidR="00777352" w:rsidRPr="006D419E" w:rsidRDefault="00777352" w:rsidP="00777352">
      <w:pPr>
        <w:spacing w:before="100" w:beforeAutospacing="1" w:after="100" w:afterAutospacing="1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_tradnl"/>
        </w:rPr>
      </w:pPr>
      <w:r w:rsidRPr="006D419E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_tradnl"/>
        </w:rPr>
        <w:t>Morning Block – Lectures/discussion &amp; Case-Based Sessions</w:t>
      </w:r>
    </w:p>
    <w:p w14:paraId="3E0DC626" w14:textId="77777777" w:rsidR="00777352" w:rsidRPr="006D419E" w:rsidRDefault="00777352" w:rsidP="006F2252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_tradnl"/>
        </w:rPr>
      </w:pPr>
    </w:p>
    <w:p w14:paraId="31776E41" w14:textId="5E4DA2FC" w:rsidR="00777352" w:rsidRPr="006D419E" w:rsidRDefault="00C67B60" w:rsidP="006F2252">
      <w:pPr>
        <w:jc w:val="both"/>
        <w:rPr>
          <w:rFonts w:ascii="Times New Roman" w:eastAsia="Times New Roman" w:hAnsi="Times New Roman" w:cs="Times New Roman"/>
          <w:lang w:val="en-US" w:eastAsia="es-ES_tradnl"/>
        </w:rPr>
      </w:pPr>
      <w:r w:rsidRPr="006D419E">
        <w:rPr>
          <w:rFonts w:ascii="Times New Roman" w:hAnsi="Times New Roman" w:cs="Times New Roman"/>
          <w:b/>
          <w:bCs/>
          <w:lang w:val="en-US" w:eastAsia="es-ES_tradnl"/>
        </w:rPr>
        <w:t>08:15</w:t>
      </w:r>
      <w:r w:rsidR="00777352" w:rsidRPr="006D419E">
        <w:rPr>
          <w:rFonts w:ascii="Times New Roman" w:hAnsi="Times New Roman" w:cs="Times New Roman"/>
          <w:b/>
          <w:bCs/>
          <w:lang w:val="en-US" w:eastAsia="es-ES_tradnl"/>
        </w:rPr>
        <w:t>–08:</w:t>
      </w:r>
      <w:r w:rsidR="00A86AF3" w:rsidRPr="006D419E">
        <w:rPr>
          <w:rFonts w:ascii="Times New Roman" w:hAnsi="Times New Roman" w:cs="Times New Roman"/>
          <w:b/>
          <w:bCs/>
          <w:lang w:val="en-US" w:eastAsia="es-ES_tradnl"/>
        </w:rPr>
        <w:t>3</w:t>
      </w:r>
      <w:r w:rsidR="00777352" w:rsidRPr="006D419E">
        <w:rPr>
          <w:rFonts w:ascii="Times New Roman" w:hAnsi="Times New Roman" w:cs="Times New Roman"/>
          <w:b/>
          <w:bCs/>
          <w:lang w:val="en-US" w:eastAsia="es-ES_tradnl"/>
        </w:rPr>
        <w:t>0</w:t>
      </w:r>
      <w:r w:rsidR="00777352" w:rsidRPr="006D419E">
        <w:rPr>
          <w:rFonts w:ascii="Times New Roman" w:hAnsi="Times New Roman" w:cs="Times New Roman"/>
          <w:lang w:val="en-US" w:eastAsia="es-ES_tradnl"/>
        </w:rPr>
        <w:t xml:space="preserve"> – </w:t>
      </w:r>
      <w:r w:rsidR="00777352" w:rsidRPr="006D419E">
        <w:rPr>
          <w:rFonts w:ascii="Times New Roman" w:eastAsia="Times New Roman" w:hAnsi="Times New Roman" w:cs="Times New Roman"/>
          <w:lang w:val="en-US" w:eastAsia="es-ES_tradnl"/>
        </w:rPr>
        <w:t xml:space="preserve">The </w:t>
      </w:r>
      <w:r w:rsidR="00777352" w:rsidRPr="00FA7568">
        <w:rPr>
          <w:rFonts w:ascii="Times New Roman" w:eastAsia="Times New Roman" w:hAnsi="Times New Roman" w:cs="Times New Roman"/>
          <w:b/>
          <w:bCs/>
          <w:lang w:val="en-US" w:eastAsia="es-ES_tradnl"/>
        </w:rPr>
        <w:t>EVTM Philosophy</w:t>
      </w:r>
      <w:r w:rsidR="00777352" w:rsidRPr="006D419E">
        <w:rPr>
          <w:rFonts w:ascii="Times New Roman" w:eastAsia="Times New Roman" w:hAnsi="Times New Roman" w:cs="Times New Roman"/>
          <w:lang w:val="en-US" w:eastAsia="es-ES_tradnl"/>
        </w:rPr>
        <w:t>: Teamwork, Training &amp; Translational Thinking</w:t>
      </w:r>
    </w:p>
    <w:p w14:paraId="4DCD9445" w14:textId="5F51D125" w:rsidR="00777352" w:rsidRPr="006D419E" w:rsidRDefault="00A86AF3" w:rsidP="006F2252">
      <w:pPr>
        <w:spacing w:before="100" w:beforeAutospacing="1" w:after="100" w:afterAutospacing="1"/>
        <w:ind w:right="-113"/>
        <w:contextualSpacing/>
        <w:jc w:val="both"/>
        <w:rPr>
          <w:rFonts w:ascii="Times New Roman" w:hAnsi="Times New Roman" w:cs="Times New Roman"/>
          <w:i/>
          <w:iCs/>
          <w:lang w:val="en-US" w:eastAsia="es-ES_tradnl"/>
        </w:rPr>
      </w:pPr>
      <w:r w:rsidRPr="006D419E">
        <w:rPr>
          <w:rFonts w:ascii="Times New Roman" w:hAnsi="Times New Roman" w:cs="Times New Roman"/>
          <w:b/>
          <w:bCs/>
          <w:lang w:val="en-US" w:eastAsia="es-ES_tradnl"/>
        </w:rPr>
        <w:t>08:3</w:t>
      </w:r>
      <w:r w:rsidR="00777352" w:rsidRPr="006D419E">
        <w:rPr>
          <w:rFonts w:ascii="Times New Roman" w:hAnsi="Times New Roman" w:cs="Times New Roman"/>
          <w:b/>
          <w:bCs/>
          <w:lang w:val="en-US" w:eastAsia="es-ES_tradnl"/>
        </w:rPr>
        <w:t>0–08:</w:t>
      </w:r>
      <w:r w:rsidR="00C67B60" w:rsidRPr="006D419E">
        <w:rPr>
          <w:rFonts w:ascii="Times New Roman" w:hAnsi="Times New Roman" w:cs="Times New Roman"/>
          <w:b/>
          <w:bCs/>
          <w:lang w:val="en-US" w:eastAsia="es-ES_tradnl"/>
        </w:rPr>
        <w:t>45</w:t>
      </w:r>
      <w:r w:rsidR="00777352" w:rsidRPr="006D419E">
        <w:rPr>
          <w:rFonts w:ascii="Times New Roman" w:hAnsi="Times New Roman" w:cs="Times New Roman"/>
          <w:lang w:val="en-US" w:eastAsia="es-ES_tradnl"/>
        </w:rPr>
        <w:t xml:space="preserve"> –</w:t>
      </w:r>
      <w:r w:rsidR="00777352" w:rsidRPr="006D419E">
        <w:rPr>
          <w:rFonts w:ascii="Times New Roman" w:hAnsi="Times New Roman" w:cs="Times New Roman"/>
          <w:i/>
          <w:iCs/>
          <w:lang w:val="en-US" w:eastAsia="es-ES_tradnl"/>
        </w:rPr>
        <w:t xml:space="preserve"> </w:t>
      </w:r>
      <w:r w:rsidR="00777352" w:rsidRPr="00FA7568">
        <w:rPr>
          <w:rFonts w:ascii="Times New Roman" w:hAnsi="Times New Roman" w:cs="Times New Roman"/>
          <w:b/>
          <w:bCs/>
          <w:i/>
          <w:iCs/>
          <w:lang w:val="en-US" w:eastAsia="es-ES_tradnl"/>
        </w:rPr>
        <w:t>Vascular Access</w:t>
      </w:r>
      <w:r w:rsidR="00777352" w:rsidRPr="006D419E">
        <w:rPr>
          <w:rFonts w:ascii="Times New Roman" w:hAnsi="Times New Roman" w:cs="Times New Roman"/>
          <w:i/>
          <w:iCs/>
          <w:lang w:val="en-US" w:eastAsia="es-ES_tradnl"/>
        </w:rPr>
        <w:t xml:space="preserve"> Under Pressure:</w:t>
      </w:r>
      <w:r w:rsidR="006D419E">
        <w:rPr>
          <w:rFonts w:ascii="Times New Roman" w:hAnsi="Times New Roman" w:cs="Times New Roman"/>
          <w:i/>
          <w:iCs/>
          <w:lang w:val="en-US" w:eastAsia="es-ES_tradnl"/>
        </w:rPr>
        <w:t xml:space="preserve">Ultrasound, </w:t>
      </w:r>
      <w:r w:rsidR="00777352" w:rsidRPr="006D419E">
        <w:rPr>
          <w:rFonts w:ascii="Times New Roman" w:hAnsi="Times New Roman" w:cs="Times New Roman"/>
          <w:i/>
          <w:iCs/>
          <w:lang w:val="en-US" w:eastAsia="es-ES_tradnl"/>
        </w:rPr>
        <w:t>Cut-down, Fluoro &amp; Pitfalls</w:t>
      </w:r>
      <w:r w:rsidR="00777352" w:rsidRPr="006D419E">
        <w:rPr>
          <w:rFonts w:ascii="Times New Roman" w:hAnsi="Times New Roman" w:cs="Times New Roman"/>
          <w:lang w:val="en-US" w:eastAsia="es-ES_tradnl"/>
        </w:rPr>
        <w:br/>
      </w:r>
      <w:r w:rsidR="00C67B60" w:rsidRPr="006D419E">
        <w:rPr>
          <w:rFonts w:ascii="Times New Roman" w:hAnsi="Times New Roman" w:cs="Times New Roman"/>
          <w:b/>
          <w:bCs/>
          <w:lang w:val="en-US" w:eastAsia="es-ES_tradnl"/>
        </w:rPr>
        <w:t>08:45</w:t>
      </w:r>
      <w:r w:rsidRPr="006D419E">
        <w:rPr>
          <w:rFonts w:ascii="Times New Roman" w:hAnsi="Times New Roman" w:cs="Times New Roman"/>
          <w:b/>
          <w:bCs/>
          <w:lang w:val="en-US" w:eastAsia="es-ES_tradnl"/>
        </w:rPr>
        <w:t>–09</w:t>
      </w:r>
      <w:r w:rsidR="00777352" w:rsidRPr="006D419E">
        <w:rPr>
          <w:rFonts w:ascii="Times New Roman" w:hAnsi="Times New Roman" w:cs="Times New Roman"/>
          <w:b/>
          <w:bCs/>
          <w:lang w:val="en-US" w:eastAsia="es-ES_tradnl"/>
        </w:rPr>
        <w:t>:</w:t>
      </w:r>
      <w:r w:rsidR="00C67B60" w:rsidRPr="006D419E">
        <w:rPr>
          <w:rFonts w:ascii="Times New Roman" w:hAnsi="Times New Roman" w:cs="Times New Roman"/>
          <w:b/>
          <w:bCs/>
          <w:lang w:val="en-US" w:eastAsia="es-ES_tradnl"/>
        </w:rPr>
        <w:t>00</w:t>
      </w:r>
      <w:r w:rsidR="00777352" w:rsidRPr="006D419E">
        <w:rPr>
          <w:rFonts w:ascii="Times New Roman" w:hAnsi="Times New Roman" w:cs="Times New Roman"/>
          <w:lang w:val="en-US" w:eastAsia="es-ES_tradnl"/>
        </w:rPr>
        <w:t xml:space="preserve"> –</w:t>
      </w:r>
      <w:r w:rsidR="00777352" w:rsidRPr="006D419E">
        <w:rPr>
          <w:rFonts w:ascii="Times New Roman" w:hAnsi="Times New Roman" w:cs="Times New Roman"/>
          <w:i/>
          <w:iCs/>
          <w:lang w:val="en-US" w:eastAsia="es-ES_tradnl"/>
        </w:rPr>
        <w:t xml:space="preserve"> </w:t>
      </w:r>
      <w:r w:rsidR="00777352" w:rsidRPr="00FA7568">
        <w:rPr>
          <w:rFonts w:ascii="Times New Roman" w:hAnsi="Times New Roman" w:cs="Times New Roman"/>
          <w:b/>
          <w:bCs/>
          <w:i/>
          <w:iCs/>
          <w:lang w:val="en-US" w:eastAsia="es-ES_tradnl"/>
        </w:rPr>
        <w:t>REBOA</w:t>
      </w:r>
      <w:r w:rsidR="006D419E">
        <w:rPr>
          <w:rFonts w:ascii="Times New Roman" w:hAnsi="Times New Roman" w:cs="Times New Roman"/>
          <w:i/>
          <w:iCs/>
          <w:lang w:val="en-US" w:eastAsia="es-ES_tradnl"/>
        </w:rPr>
        <w:t xml:space="preserve"> E</w:t>
      </w:r>
      <w:r w:rsidR="00777352" w:rsidRPr="006D419E">
        <w:rPr>
          <w:rFonts w:ascii="Times New Roman" w:hAnsi="Times New Roman" w:cs="Times New Roman"/>
          <w:i/>
          <w:iCs/>
          <w:lang w:val="en-US" w:eastAsia="es-ES_tradnl"/>
        </w:rPr>
        <w:t xml:space="preserve">ssentials: From Basic </w:t>
      </w:r>
      <w:r w:rsidR="006D419E">
        <w:rPr>
          <w:rFonts w:ascii="Times New Roman" w:hAnsi="Times New Roman" w:cs="Times New Roman"/>
          <w:i/>
          <w:iCs/>
          <w:lang w:val="en-US" w:eastAsia="es-ES_tradnl"/>
        </w:rPr>
        <w:t xml:space="preserve">Applications </w:t>
      </w:r>
      <w:r w:rsidR="00777352" w:rsidRPr="006D419E">
        <w:rPr>
          <w:rFonts w:ascii="Times New Roman" w:hAnsi="Times New Roman" w:cs="Times New Roman"/>
          <w:i/>
          <w:iCs/>
          <w:lang w:val="en-US" w:eastAsia="es-ES_tradnl"/>
        </w:rPr>
        <w:t xml:space="preserve">to Advanced </w:t>
      </w:r>
      <w:r w:rsidR="006D419E">
        <w:rPr>
          <w:rFonts w:ascii="Times New Roman" w:hAnsi="Times New Roman" w:cs="Times New Roman"/>
          <w:i/>
          <w:iCs/>
          <w:lang w:val="en-US" w:eastAsia="es-ES_tradnl"/>
        </w:rPr>
        <w:t>S</w:t>
      </w:r>
      <w:r w:rsidR="00777352" w:rsidRPr="006D419E">
        <w:rPr>
          <w:rFonts w:ascii="Times New Roman" w:hAnsi="Times New Roman" w:cs="Times New Roman"/>
          <w:i/>
          <w:iCs/>
          <w:lang w:val="en-US" w:eastAsia="es-ES_tradnl"/>
        </w:rPr>
        <w:t xml:space="preserve">trategies </w:t>
      </w:r>
    </w:p>
    <w:p w14:paraId="62BE010B" w14:textId="72D07D0F" w:rsidR="00777352" w:rsidRPr="006D419E" w:rsidRDefault="00C67B60" w:rsidP="006F2252">
      <w:pPr>
        <w:spacing w:before="100" w:beforeAutospacing="1" w:after="100" w:afterAutospacing="1"/>
        <w:ind w:right="-113"/>
        <w:contextualSpacing/>
        <w:jc w:val="both"/>
        <w:rPr>
          <w:rFonts w:ascii="Times New Roman" w:hAnsi="Times New Roman" w:cs="Times New Roman"/>
          <w:lang w:val="en-US" w:eastAsia="es-ES_tradnl"/>
        </w:rPr>
      </w:pPr>
      <w:r w:rsidRPr="006D419E">
        <w:rPr>
          <w:rFonts w:ascii="Times New Roman" w:hAnsi="Times New Roman" w:cs="Times New Roman"/>
          <w:b/>
          <w:bCs/>
          <w:lang w:val="en-US" w:eastAsia="es-ES_tradnl"/>
        </w:rPr>
        <w:t>09:00</w:t>
      </w:r>
      <w:r w:rsidR="00777352" w:rsidRPr="006D419E">
        <w:rPr>
          <w:rFonts w:ascii="Times New Roman" w:hAnsi="Times New Roman" w:cs="Times New Roman"/>
          <w:b/>
          <w:bCs/>
          <w:lang w:val="en-US" w:eastAsia="es-ES_tradnl"/>
        </w:rPr>
        <w:t>–09:</w:t>
      </w:r>
      <w:r w:rsidRPr="006D419E">
        <w:rPr>
          <w:rFonts w:ascii="Times New Roman" w:hAnsi="Times New Roman" w:cs="Times New Roman"/>
          <w:b/>
          <w:bCs/>
          <w:lang w:val="en-US" w:eastAsia="es-ES_tradnl"/>
        </w:rPr>
        <w:t>15</w:t>
      </w:r>
      <w:r w:rsidR="00777352" w:rsidRPr="006D419E">
        <w:rPr>
          <w:rFonts w:ascii="Times New Roman" w:hAnsi="Times New Roman" w:cs="Times New Roman"/>
          <w:lang w:val="en-US" w:eastAsia="es-ES_tradnl"/>
        </w:rPr>
        <w:t xml:space="preserve"> –</w:t>
      </w:r>
      <w:r w:rsidR="00777352" w:rsidRPr="006D419E">
        <w:rPr>
          <w:rFonts w:ascii="Times New Roman" w:hAnsi="Times New Roman" w:cs="Times New Roman"/>
          <w:i/>
          <w:iCs/>
          <w:lang w:val="en-US" w:eastAsia="es-ES_tradnl"/>
        </w:rPr>
        <w:t xml:space="preserve"> Case 1</w:t>
      </w:r>
      <w:r w:rsidR="006D419E">
        <w:rPr>
          <w:rFonts w:ascii="Times New Roman" w:hAnsi="Times New Roman" w:cs="Times New Roman"/>
          <w:lang w:val="en-US" w:eastAsia="es-ES_tradnl"/>
        </w:rPr>
        <w:t>: Pelvic Bleeding with</w:t>
      </w:r>
      <w:r w:rsidR="00777352" w:rsidRPr="006D419E">
        <w:rPr>
          <w:rFonts w:ascii="Times New Roman" w:hAnsi="Times New Roman" w:cs="Times New Roman"/>
          <w:lang w:val="en-US" w:eastAsia="es-ES_tradnl"/>
        </w:rPr>
        <w:t xml:space="preserve"> Unstable Hemodynamics</w:t>
      </w:r>
    </w:p>
    <w:p w14:paraId="2E3AE501" w14:textId="6F730ABA" w:rsidR="00777352" w:rsidRPr="006D419E" w:rsidRDefault="00C67B60" w:rsidP="006F2252">
      <w:pPr>
        <w:spacing w:before="100" w:beforeAutospacing="1" w:after="100" w:afterAutospacing="1"/>
        <w:ind w:right="-113"/>
        <w:contextualSpacing/>
        <w:jc w:val="both"/>
        <w:rPr>
          <w:rFonts w:ascii="Times New Roman" w:hAnsi="Times New Roman" w:cs="Times New Roman"/>
          <w:i/>
          <w:iCs/>
          <w:lang w:val="en-US" w:eastAsia="es-ES_tradnl"/>
        </w:rPr>
      </w:pPr>
      <w:r w:rsidRPr="006D419E">
        <w:rPr>
          <w:rFonts w:ascii="Times New Roman" w:hAnsi="Times New Roman" w:cs="Times New Roman"/>
          <w:b/>
          <w:bCs/>
          <w:lang w:val="en-US" w:eastAsia="es-ES_tradnl"/>
        </w:rPr>
        <w:t>09:15</w:t>
      </w:r>
      <w:r w:rsidR="00777352" w:rsidRPr="006D419E">
        <w:rPr>
          <w:rFonts w:ascii="Times New Roman" w:hAnsi="Times New Roman" w:cs="Times New Roman"/>
          <w:b/>
          <w:bCs/>
          <w:lang w:val="en-US" w:eastAsia="es-ES_tradnl"/>
        </w:rPr>
        <w:t>–09:</w:t>
      </w:r>
      <w:r w:rsidRPr="006D419E">
        <w:rPr>
          <w:rFonts w:ascii="Times New Roman" w:hAnsi="Times New Roman" w:cs="Times New Roman"/>
          <w:b/>
          <w:bCs/>
          <w:lang w:val="en-US" w:eastAsia="es-ES_tradnl"/>
        </w:rPr>
        <w:t>3</w:t>
      </w:r>
      <w:r w:rsidR="00A86AF3" w:rsidRPr="006D419E">
        <w:rPr>
          <w:rFonts w:ascii="Times New Roman" w:hAnsi="Times New Roman" w:cs="Times New Roman"/>
          <w:b/>
          <w:bCs/>
          <w:lang w:val="en-US" w:eastAsia="es-ES_tradnl"/>
        </w:rPr>
        <w:t>0</w:t>
      </w:r>
      <w:r w:rsidR="00777352" w:rsidRPr="006D419E">
        <w:rPr>
          <w:rFonts w:ascii="Times New Roman" w:hAnsi="Times New Roman" w:cs="Times New Roman"/>
          <w:lang w:val="en-US" w:eastAsia="es-ES_tradnl"/>
        </w:rPr>
        <w:t xml:space="preserve"> – </w:t>
      </w:r>
      <w:r w:rsidR="00777352" w:rsidRPr="00FA7568">
        <w:rPr>
          <w:rFonts w:ascii="Times New Roman" w:hAnsi="Times New Roman" w:cs="Times New Roman"/>
          <w:b/>
          <w:bCs/>
          <w:lang w:val="en-US" w:eastAsia="es-ES_tradnl"/>
        </w:rPr>
        <w:t>Hybrid Bleeding Control</w:t>
      </w:r>
      <w:r w:rsidR="00777352" w:rsidRPr="006D419E">
        <w:rPr>
          <w:rFonts w:ascii="Times New Roman" w:hAnsi="Times New Roman" w:cs="Times New Roman"/>
          <w:lang w:val="en-US" w:eastAsia="es-ES_tradnl"/>
        </w:rPr>
        <w:t xml:space="preserve"> </w:t>
      </w:r>
      <w:r w:rsidR="00777352" w:rsidRPr="006D419E">
        <w:rPr>
          <w:rFonts w:ascii="Times New Roman" w:hAnsi="Times New Roman" w:cs="Times New Roman"/>
          <w:i/>
          <w:iCs/>
          <w:lang w:val="en-US" w:eastAsia="es-ES_tradnl"/>
        </w:rPr>
        <w:t>in the Unstable Patient –Open vs Endo</w:t>
      </w:r>
    </w:p>
    <w:p w14:paraId="24702152" w14:textId="2756EB39" w:rsidR="00777352" w:rsidRPr="006D419E" w:rsidRDefault="00C67B60" w:rsidP="006F2252">
      <w:pPr>
        <w:spacing w:before="100" w:beforeAutospacing="1" w:after="100" w:afterAutospacing="1"/>
        <w:ind w:right="-113"/>
        <w:contextualSpacing/>
        <w:jc w:val="both"/>
        <w:rPr>
          <w:rFonts w:ascii="Times New Roman" w:hAnsi="Times New Roman" w:cs="Times New Roman"/>
          <w:lang w:val="en-US" w:eastAsia="es-ES_tradnl"/>
        </w:rPr>
      </w:pPr>
      <w:r w:rsidRPr="006D419E">
        <w:rPr>
          <w:rFonts w:ascii="Times New Roman" w:hAnsi="Times New Roman" w:cs="Times New Roman"/>
          <w:b/>
          <w:bCs/>
          <w:lang w:val="en-US" w:eastAsia="es-ES_tradnl"/>
        </w:rPr>
        <w:t>09:3</w:t>
      </w:r>
      <w:r w:rsidR="00A86AF3" w:rsidRPr="006D419E">
        <w:rPr>
          <w:rFonts w:ascii="Times New Roman" w:hAnsi="Times New Roman" w:cs="Times New Roman"/>
          <w:b/>
          <w:bCs/>
          <w:lang w:val="en-US" w:eastAsia="es-ES_tradnl"/>
        </w:rPr>
        <w:t>0–</w:t>
      </w:r>
      <w:r w:rsidRPr="006D419E">
        <w:rPr>
          <w:rFonts w:ascii="Times New Roman" w:hAnsi="Times New Roman" w:cs="Times New Roman"/>
          <w:b/>
          <w:bCs/>
          <w:lang w:val="en-US" w:eastAsia="es-ES_tradnl"/>
        </w:rPr>
        <w:t>09:45</w:t>
      </w:r>
      <w:r w:rsidR="00777352" w:rsidRPr="006D419E">
        <w:rPr>
          <w:rFonts w:ascii="Times New Roman" w:hAnsi="Times New Roman" w:cs="Times New Roman"/>
          <w:lang w:val="en-US" w:eastAsia="es-ES_tradnl"/>
        </w:rPr>
        <w:t xml:space="preserve"> – </w:t>
      </w:r>
      <w:r w:rsidR="00777352" w:rsidRPr="006D419E">
        <w:rPr>
          <w:rFonts w:ascii="Times New Roman" w:hAnsi="Times New Roman" w:cs="Times New Roman"/>
          <w:i/>
          <w:iCs/>
          <w:lang w:val="en-US" w:eastAsia="es-ES_tradnl"/>
        </w:rPr>
        <w:t xml:space="preserve">Case 2: </w:t>
      </w:r>
      <w:r w:rsidR="00085AB5" w:rsidRPr="006D419E">
        <w:rPr>
          <w:rFonts w:ascii="Times New Roman" w:hAnsi="Times New Roman" w:cs="Times New Roman"/>
          <w:i/>
          <w:iCs/>
          <w:lang w:val="en-US" w:eastAsia="es-ES_tradnl"/>
        </w:rPr>
        <w:t xml:space="preserve">Junctional Penetrating Trauma. </w:t>
      </w:r>
      <w:r w:rsidR="006D419E">
        <w:rPr>
          <w:rFonts w:ascii="Times New Roman" w:hAnsi="Times New Roman" w:cs="Times New Roman"/>
          <w:i/>
          <w:iCs/>
          <w:lang w:val="en-US" w:eastAsia="es-ES_tradnl"/>
        </w:rPr>
        <w:t xml:space="preserve">A Hybrid approach </w:t>
      </w:r>
    </w:p>
    <w:p w14:paraId="7CBB04FA" w14:textId="04CCF9F0" w:rsidR="00777352" w:rsidRPr="006D419E" w:rsidRDefault="00C67B60" w:rsidP="006F2252">
      <w:pPr>
        <w:spacing w:before="100" w:beforeAutospacing="1" w:after="100" w:afterAutospacing="1"/>
        <w:ind w:right="-113"/>
        <w:contextualSpacing/>
        <w:jc w:val="both"/>
        <w:rPr>
          <w:rFonts w:ascii="Times New Roman" w:hAnsi="Times New Roman" w:cs="Times New Roman"/>
          <w:i/>
          <w:iCs/>
          <w:lang w:val="en-US" w:eastAsia="es-ES_tradnl"/>
        </w:rPr>
      </w:pPr>
      <w:r w:rsidRPr="006D419E">
        <w:rPr>
          <w:rFonts w:ascii="Times New Roman" w:hAnsi="Times New Roman" w:cs="Times New Roman"/>
          <w:b/>
          <w:bCs/>
          <w:lang w:val="en-US" w:eastAsia="es-ES_tradnl"/>
        </w:rPr>
        <w:t>09:45</w:t>
      </w:r>
      <w:r w:rsidR="00777352" w:rsidRPr="006D419E">
        <w:rPr>
          <w:rFonts w:ascii="Times New Roman" w:hAnsi="Times New Roman" w:cs="Times New Roman"/>
          <w:b/>
          <w:bCs/>
          <w:lang w:val="en-US" w:eastAsia="es-ES_tradnl"/>
        </w:rPr>
        <w:t>–10:</w:t>
      </w:r>
      <w:r w:rsidRPr="006D419E">
        <w:rPr>
          <w:rFonts w:ascii="Times New Roman" w:hAnsi="Times New Roman" w:cs="Times New Roman"/>
          <w:b/>
          <w:bCs/>
          <w:lang w:val="en-US" w:eastAsia="es-ES_tradnl"/>
        </w:rPr>
        <w:t>00</w:t>
      </w:r>
      <w:r w:rsidR="00777352" w:rsidRPr="006D419E">
        <w:rPr>
          <w:rFonts w:ascii="Times New Roman" w:hAnsi="Times New Roman" w:cs="Times New Roman"/>
          <w:lang w:val="en-US" w:eastAsia="es-ES_tradnl"/>
        </w:rPr>
        <w:t xml:space="preserve"> – </w:t>
      </w:r>
      <w:r w:rsidR="00777352" w:rsidRPr="006D419E">
        <w:rPr>
          <w:rFonts w:ascii="Times New Roman" w:hAnsi="Times New Roman" w:cs="Times New Roman"/>
          <w:b/>
          <w:i/>
          <w:lang w:val="en-US" w:eastAsia="es-ES_tradnl"/>
        </w:rPr>
        <w:t>Coffee</w:t>
      </w:r>
      <w:r w:rsidR="00777352" w:rsidRPr="006D419E">
        <w:rPr>
          <w:rFonts w:ascii="Times New Roman" w:hAnsi="Times New Roman" w:cs="Times New Roman"/>
          <w:b/>
          <w:i/>
          <w:iCs/>
          <w:lang w:val="en-US" w:eastAsia="es-ES_tradnl"/>
        </w:rPr>
        <w:t xml:space="preserve"> </w:t>
      </w:r>
      <w:r w:rsidR="00777352" w:rsidRPr="006D419E">
        <w:rPr>
          <w:rFonts w:ascii="Times New Roman" w:hAnsi="Times New Roman" w:cs="Times New Roman"/>
          <w:b/>
          <w:i/>
          <w:lang w:val="en-US" w:eastAsia="es-ES_tradnl"/>
        </w:rPr>
        <w:t>Break</w:t>
      </w:r>
      <w:r w:rsidR="00777352" w:rsidRPr="006D419E">
        <w:rPr>
          <w:rFonts w:ascii="Times New Roman" w:hAnsi="Times New Roman" w:cs="Times New Roman"/>
          <w:i/>
          <w:iCs/>
          <w:lang w:val="en-US" w:eastAsia="es-ES_tradnl"/>
        </w:rPr>
        <w:t xml:space="preserve"> </w:t>
      </w:r>
    </w:p>
    <w:p w14:paraId="2DBAE1E2" w14:textId="633FC928" w:rsidR="00777352" w:rsidRPr="006D419E" w:rsidRDefault="00C67B60" w:rsidP="006F2252">
      <w:pPr>
        <w:spacing w:before="100" w:beforeAutospacing="1" w:after="100" w:afterAutospacing="1"/>
        <w:ind w:right="-113"/>
        <w:contextualSpacing/>
        <w:jc w:val="both"/>
        <w:rPr>
          <w:rFonts w:ascii="Times New Roman" w:hAnsi="Times New Roman" w:cs="Times New Roman"/>
          <w:lang w:val="en-US" w:eastAsia="es-ES_tradnl"/>
        </w:rPr>
      </w:pPr>
      <w:r w:rsidRPr="006D419E">
        <w:rPr>
          <w:rFonts w:ascii="Times New Roman" w:hAnsi="Times New Roman" w:cs="Times New Roman"/>
          <w:b/>
          <w:bCs/>
          <w:lang w:val="en-US" w:eastAsia="es-ES_tradnl"/>
        </w:rPr>
        <w:t>10:00–10:15</w:t>
      </w:r>
      <w:r w:rsidR="00777352" w:rsidRPr="006D419E">
        <w:rPr>
          <w:rFonts w:ascii="Times New Roman" w:hAnsi="Times New Roman" w:cs="Times New Roman"/>
          <w:b/>
          <w:bCs/>
          <w:lang w:val="en-US" w:eastAsia="es-ES_tradnl"/>
        </w:rPr>
        <w:t xml:space="preserve"> </w:t>
      </w:r>
      <w:r w:rsidR="00777352" w:rsidRPr="006D419E">
        <w:rPr>
          <w:rFonts w:ascii="Times New Roman" w:hAnsi="Times New Roman" w:cs="Times New Roman"/>
          <w:lang w:val="en-US" w:eastAsia="es-ES_tradnl"/>
        </w:rPr>
        <w:t xml:space="preserve">– </w:t>
      </w:r>
      <w:r w:rsidR="00777352" w:rsidRPr="00FA7568">
        <w:rPr>
          <w:rFonts w:ascii="Times New Roman" w:hAnsi="Times New Roman" w:cs="Times New Roman"/>
          <w:b/>
          <w:bCs/>
          <w:i/>
          <w:iCs/>
          <w:lang w:val="en-US" w:eastAsia="es-ES_tradnl"/>
        </w:rPr>
        <w:t>Endovascular Hemorrhage Control</w:t>
      </w:r>
      <w:r w:rsidR="00777352" w:rsidRPr="006D419E">
        <w:rPr>
          <w:rFonts w:ascii="Times New Roman" w:hAnsi="Times New Roman" w:cs="Times New Roman"/>
          <w:i/>
          <w:iCs/>
          <w:lang w:val="en-US" w:eastAsia="es-ES_tradnl"/>
        </w:rPr>
        <w:t>: Shunts, Embolization &amp; Endografts</w:t>
      </w:r>
    </w:p>
    <w:p w14:paraId="757866B4" w14:textId="3C057292" w:rsidR="00777352" w:rsidRPr="006D419E" w:rsidRDefault="00C67B60" w:rsidP="006F2252">
      <w:pPr>
        <w:spacing w:before="100" w:beforeAutospacing="1" w:after="100" w:afterAutospacing="1"/>
        <w:ind w:right="-113"/>
        <w:contextualSpacing/>
        <w:jc w:val="both"/>
        <w:rPr>
          <w:rFonts w:ascii="Times New Roman" w:hAnsi="Times New Roman" w:cs="Times New Roman"/>
          <w:i/>
          <w:iCs/>
          <w:lang w:val="en-US" w:eastAsia="es-ES_tradnl"/>
        </w:rPr>
      </w:pPr>
      <w:r w:rsidRPr="006D419E">
        <w:rPr>
          <w:rFonts w:ascii="Times New Roman" w:hAnsi="Times New Roman" w:cs="Times New Roman"/>
          <w:b/>
          <w:bCs/>
          <w:lang w:val="en-US" w:eastAsia="es-ES_tradnl"/>
        </w:rPr>
        <w:t>10:15–10:3</w:t>
      </w:r>
      <w:r w:rsidR="00777352" w:rsidRPr="006D419E">
        <w:rPr>
          <w:rFonts w:ascii="Times New Roman" w:hAnsi="Times New Roman" w:cs="Times New Roman"/>
          <w:b/>
          <w:bCs/>
          <w:lang w:val="en-US" w:eastAsia="es-ES_tradnl"/>
        </w:rPr>
        <w:t>0</w:t>
      </w:r>
      <w:r w:rsidR="00777352" w:rsidRPr="006D419E">
        <w:rPr>
          <w:rFonts w:ascii="Times New Roman" w:hAnsi="Times New Roman" w:cs="Times New Roman"/>
          <w:lang w:val="en-US" w:eastAsia="es-ES_tradnl"/>
        </w:rPr>
        <w:t xml:space="preserve"> –</w:t>
      </w:r>
      <w:r w:rsidR="00777352" w:rsidRPr="006D419E">
        <w:rPr>
          <w:rFonts w:ascii="Times New Roman" w:hAnsi="Times New Roman" w:cs="Times New Roman"/>
          <w:i/>
          <w:iCs/>
          <w:lang w:val="en-US" w:eastAsia="es-ES_tradnl"/>
        </w:rPr>
        <w:t xml:space="preserve"> </w:t>
      </w:r>
      <w:r w:rsidR="00777352" w:rsidRPr="00FA7568">
        <w:rPr>
          <w:rFonts w:ascii="Times New Roman" w:hAnsi="Times New Roman" w:cs="Times New Roman"/>
          <w:b/>
          <w:bCs/>
          <w:i/>
          <w:iCs/>
          <w:lang w:val="en-US" w:eastAsia="es-ES_tradnl"/>
        </w:rPr>
        <w:t xml:space="preserve">Prehospital </w:t>
      </w:r>
      <w:r w:rsidR="006D419E" w:rsidRPr="00FA7568">
        <w:rPr>
          <w:rFonts w:ascii="Times New Roman" w:hAnsi="Times New Roman" w:cs="Times New Roman"/>
          <w:b/>
          <w:bCs/>
          <w:i/>
          <w:iCs/>
          <w:lang w:val="en-US" w:eastAsia="es-ES_tradnl"/>
        </w:rPr>
        <w:t>Resuscitation</w:t>
      </w:r>
      <w:r w:rsidR="006D419E">
        <w:rPr>
          <w:rFonts w:ascii="Times New Roman" w:hAnsi="Times New Roman" w:cs="Times New Roman"/>
          <w:i/>
          <w:iCs/>
          <w:lang w:val="en-US" w:eastAsia="es-ES_tradnl"/>
        </w:rPr>
        <w:t xml:space="preserve">: </w:t>
      </w:r>
      <w:r w:rsidR="006F2252">
        <w:rPr>
          <w:rFonts w:ascii="Times New Roman" w:hAnsi="Times New Roman" w:cs="Times New Roman"/>
          <w:i/>
          <w:iCs/>
          <w:lang w:val="en-US" w:eastAsia="es-ES_tradnl"/>
        </w:rPr>
        <w:t xml:space="preserve">ECPR and </w:t>
      </w:r>
      <w:r w:rsidR="00777352" w:rsidRPr="006D419E">
        <w:rPr>
          <w:rFonts w:ascii="Times New Roman" w:hAnsi="Times New Roman" w:cs="Times New Roman"/>
          <w:i/>
          <w:iCs/>
          <w:lang w:val="en-US" w:eastAsia="es-ES_tradnl"/>
        </w:rPr>
        <w:t xml:space="preserve">REBOA </w:t>
      </w:r>
      <w:r w:rsidR="006F2252">
        <w:rPr>
          <w:rFonts w:ascii="Times New Roman" w:hAnsi="Times New Roman" w:cs="Times New Roman"/>
          <w:i/>
          <w:iCs/>
          <w:lang w:val="en-US" w:eastAsia="es-ES_tradnl"/>
        </w:rPr>
        <w:t>in Cardiac Arrest</w:t>
      </w:r>
    </w:p>
    <w:p w14:paraId="2708EBCC" w14:textId="38092840" w:rsidR="00085AB5" w:rsidRPr="006D419E" w:rsidRDefault="00C67B60" w:rsidP="006F2252">
      <w:pPr>
        <w:spacing w:before="100" w:beforeAutospacing="1" w:after="100" w:afterAutospacing="1"/>
        <w:ind w:right="-113"/>
        <w:contextualSpacing/>
        <w:jc w:val="both"/>
        <w:rPr>
          <w:rFonts w:ascii="Times New Roman" w:hAnsi="Times New Roman" w:cs="Times New Roman"/>
          <w:i/>
          <w:iCs/>
          <w:lang w:val="en-US" w:eastAsia="es-ES_tradnl"/>
        </w:rPr>
      </w:pPr>
      <w:r w:rsidRPr="006D419E">
        <w:rPr>
          <w:rFonts w:ascii="Times New Roman" w:hAnsi="Times New Roman" w:cs="Times New Roman"/>
          <w:b/>
          <w:bCs/>
          <w:lang w:val="en-US" w:eastAsia="es-ES_tradnl"/>
        </w:rPr>
        <w:t>10:3</w:t>
      </w:r>
      <w:r w:rsidR="00A86AF3" w:rsidRPr="006D419E">
        <w:rPr>
          <w:rFonts w:ascii="Times New Roman" w:hAnsi="Times New Roman" w:cs="Times New Roman"/>
          <w:b/>
          <w:bCs/>
          <w:lang w:val="en-US" w:eastAsia="es-ES_tradnl"/>
        </w:rPr>
        <w:t>0</w:t>
      </w:r>
      <w:r w:rsidRPr="006D419E">
        <w:rPr>
          <w:rFonts w:ascii="Times New Roman" w:hAnsi="Times New Roman" w:cs="Times New Roman"/>
          <w:b/>
          <w:bCs/>
          <w:lang w:val="en-US" w:eastAsia="es-ES_tradnl"/>
        </w:rPr>
        <w:t>–10</w:t>
      </w:r>
      <w:r w:rsidR="00A86AF3" w:rsidRPr="006D419E">
        <w:rPr>
          <w:rFonts w:ascii="Times New Roman" w:hAnsi="Times New Roman" w:cs="Times New Roman"/>
          <w:b/>
          <w:bCs/>
          <w:lang w:val="en-US" w:eastAsia="es-ES_tradnl"/>
        </w:rPr>
        <w:t>:</w:t>
      </w:r>
      <w:r w:rsidRPr="006D419E">
        <w:rPr>
          <w:rFonts w:ascii="Times New Roman" w:hAnsi="Times New Roman" w:cs="Times New Roman"/>
          <w:b/>
          <w:bCs/>
          <w:lang w:val="en-US" w:eastAsia="es-ES_tradnl"/>
        </w:rPr>
        <w:t>45</w:t>
      </w:r>
      <w:r w:rsidR="00777352" w:rsidRPr="006D419E">
        <w:rPr>
          <w:rFonts w:ascii="Times New Roman" w:hAnsi="Times New Roman" w:cs="Times New Roman"/>
          <w:lang w:val="en-US" w:eastAsia="es-ES_tradnl"/>
        </w:rPr>
        <w:t xml:space="preserve"> –</w:t>
      </w:r>
      <w:r w:rsidR="00085AB5" w:rsidRPr="006D419E">
        <w:rPr>
          <w:rFonts w:ascii="Times New Roman" w:hAnsi="Times New Roman" w:cs="Times New Roman"/>
          <w:i/>
          <w:iCs/>
          <w:lang w:val="en-US" w:eastAsia="es-ES_tradnl"/>
        </w:rPr>
        <w:t xml:space="preserve"> Case 3:</w:t>
      </w:r>
      <w:r w:rsidR="006F2252">
        <w:rPr>
          <w:rFonts w:ascii="Times New Roman" w:hAnsi="Times New Roman" w:cs="Times New Roman"/>
          <w:i/>
          <w:iCs/>
          <w:lang w:val="en-US" w:eastAsia="es-ES_tradnl"/>
        </w:rPr>
        <w:t xml:space="preserve"> </w:t>
      </w:r>
      <w:r w:rsidR="00085AB5" w:rsidRPr="00FA7568">
        <w:rPr>
          <w:rFonts w:ascii="Times New Roman" w:eastAsia="Times New Roman" w:hAnsi="Times New Roman" w:cs="Times New Roman"/>
          <w:b/>
          <w:bCs/>
          <w:lang w:val="en-US" w:eastAsia="es-ES_tradnl"/>
        </w:rPr>
        <w:t>Aortic Injury</w:t>
      </w:r>
      <w:r w:rsidR="00085AB5" w:rsidRPr="006D419E">
        <w:rPr>
          <w:rFonts w:ascii="Times New Roman" w:eastAsia="Times New Roman" w:hAnsi="Times New Roman" w:cs="Times New Roman"/>
          <w:lang w:val="en-US" w:eastAsia="es-ES_tradnl"/>
        </w:rPr>
        <w:t xml:space="preserve"> in Blunt Trauma – Timing of TEVAR?</w:t>
      </w:r>
    </w:p>
    <w:p w14:paraId="1C4AB3DF" w14:textId="607C3B9D" w:rsidR="00777352" w:rsidRDefault="00A86AF3" w:rsidP="006F2252">
      <w:pPr>
        <w:spacing w:before="100" w:beforeAutospacing="1" w:after="100" w:afterAutospacing="1"/>
        <w:ind w:right="-113"/>
        <w:contextualSpacing/>
        <w:jc w:val="both"/>
        <w:rPr>
          <w:rFonts w:ascii="Times New Roman" w:hAnsi="Times New Roman" w:cs="Times New Roman"/>
          <w:i/>
          <w:iCs/>
          <w:lang w:val="en-US" w:eastAsia="es-ES_tradnl"/>
        </w:rPr>
      </w:pPr>
      <w:r w:rsidRPr="006D419E">
        <w:rPr>
          <w:rFonts w:ascii="Times New Roman" w:hAnsi="Times New Roman" w:cs="Times New Roman"/>
          <w:b/>
          <w:bCs/>
          <w:lang w:val="en-US" w:eastAsia="es-ES_tradnl"/>
        </w:rPr>
        <w:t>1</w:t>
      </w:r>
      <w:r w:rsidR="00C67B60" w:rsidRPr="006D419E">
        <w:rPr>
          <w:rFonts w:ascii="Times New Roman" w:hAnsi="Times New Roman" w:cs="Times New Roman"/>
          <w:b/>
          <w:bCs/>
          <w:lang w:val="en-US" w:eastAsia="es-ES_tradnl"/>
        </w:rPr>
        <w:t>0:45–11:0</w:t>
      </w:r>
      <w:r w:rsidR="00777352" w:rsidRPr="006D419E">
        <w:rPr>
          <w:rFonts w:ascii="Times New Roman" w:hAnsi="Times New Roman" w:cs="Times New Roman"/>
          <w:b/>
          <w:bCs/>
          <w:lang w:val="en-US" w:eastAsia="es-ES_tradnl"/>
        </w:rPr>
        <w:t>0</w:t>
      </w:r>
      <w:r w:rsidR="00777352" w:rsidRPr="006D419E">
        <w:rPr>
          <w:rFonts w:ascii="Times New Roman" w:hAnsi="Times New Roman" w:cs="Times New Roman"/>
          <w:lang w:val="en-US" w:eastAsia="es-ES_tradnl"/>
        </w:rPr>
        <w:t xml:space="preserve"> – </w:t>
      </w:r>
      <w:r w:rsidR="00085AB5" w:rsidRPr="006D419E">
        <w:rPr>
          <w:rFonts w:ascii="Times New Roman" w:hAnsi="Times New Roman" w:cs="Times New Roman"/>
          <w:i/>
          <w:iCs/>
          <w:lang w:val="en-US" w:eastAsia="es-ES_tradnl"/>
        </w:rPr>
        <w:t>Case 4</w:t>
      </w:r>
      <w:r w:rsidR="00777352" w:rsidRPr="006D419E">
        <w:rPr>
          <w:rFonts w:ascii="Times New Roman" w:hAnsi="Times New Roman" w:cs="Times New Roman"/>
          <w:i/>
          <w:iCs/>
          <w:lang w:val="en-US" w:eastAsia="es-ES_tradnl"/>
        </w:rPr>
        <w:t xml:space="preserve">: </w:t>
      </w:r>
      <w:r w:rsidR="006F2252">
        <w:rPr>
          <w:rFonts w:ascii="Times New Roman" w:hAnsi="Times New Roman" w:cs="Times New Roman"/>
          <w:i/>
          <w:iCs/>
          <w:lang w:val="en-US" w:eastAsia="es-ES_tradnl"/>
        </w:rPr>
        <w:t xml:space="preserve">Prehospital </w:t>
      </w:r>
      <w:r w:rsidR="006F2252" w:rsidRPr="00FA7568">
        <w:rPr>
          <w:rFonts w:ascii="Times New Roman" w:hAnsi="Times New Roman" w:cs="Times New Roman"/>
          <w:b/>
          <w:bCs/>
          <w:i/>
          <w:iCs/>
          <w:lang w:val="en-US" w:eastAsia="es-ES_tradnl"/>
        </w:rPr>
        <w:t>Traumatic</w:t>
      </w:r>
      <w:r w:rsidR="00085AB5" w:rsidRPr="00FA7568">
        <w:rPr>
          <w:rFonts w:ascii="Times New Roman" w:hAnsi="Times New Roman" w:cs="Times New Roman"/>
          <w:b/>
          <w:bCs/>
          <w:i/>
          <w:iCs/>
          <w:lang w:val="en-US" w:eastAsia="es-ES_tradnl"/>
        </w:rPr>
        <w:t xml:space="preserve"> Cardiac Arrest</w:t>
      </w:r>
      <w:r w:rsidR="00085AB5" w:rsidRPr="006D419E">
        <w:rPr>
          <w:rFonts w:ascii="Times New Roman" w:hAnsi="Times New Roman" w:cs="Times New Roman"/>
          <w:i/>
          <w:iCs/>
          <w:lang w:val="en-US" w:eastAsia="es-ES_tradnl"/>
        </w:rPr>
        <w:t xml:space="preserve"> </w:t>
      </w:r>
    </w:p>
    <w:p w14:paraId="4AFB8ED0" w14:textId="19E0381D" w:rsidR="00484577" w:rsidRPr="006D419E" w:rsidRDefault="00484577" w:rsidP="006F2252">
      <w:pPr>
        <w:spacing w:before="100" w:beforeAutospacing="1" w:after="100" w:afterAutospacing="1"/>
        <w:ind w:right="-113"/>
        <w:contextualSpacing/>
        <w:jc w:val="both"/>
        <w:rPr>
          <w:rFonts w:ascii="Times New Roman" w:hAnsi="Times New Roman" w:cs="Times New Roman"/>
          <w:i/>
          <w:iCs/>
          <w:lang w:val="en-US" w:eastAsia="es-ES_tradnl"/>
        </w:rPr>
      </w:pPr>
      <w:r w:rsidRPr="00484577">
        <w:rPr>
          <w:rFonts w:ascii="Times New Roman" w:hAnsi="Times New Roman" w:cs="Times New Roman"/>
          <w:b/>
          <w:bCs/>
          <w:lang w:val="en-US" w:eastAsia="es-ES_tradnl"/>
        </w:rPr>
        <w:t>11:00-11:15</w:t>
      </w:r>
      <w:r>
        <w:rPr>
          <w:rFonts w:ascii="Times New Roman" w:hAnsi="Times New Roman" w:cs="Times New Roman"/>
          <w:i/>
          <w:iCs/>
          <w:lang w:val="en-US" w:eastAsia="es-ES_tradnl"/>
        </w:rPr>
        <w:t xml:space="preserve"> -   </w:t>
      </w:r>
      <w:r w:rsidRPr="00484577">
        <w:rPr>
          <w:rFonts w:ascii="Times New Roman" w:hAnsi="Times New Roman" w:cs="Times New Roman"/>
          <w:b/>
          <w:bCs/>
          <w:i/>
          <w:iCs/>
          <w:lang w:val="en-US" w:eastAsia="es-ES_tradnl"/>
        </w:rPr>
        <w:t xml:space="preserve">Shunts </w:t>
      </w:r>
      <w:r>
        <w:rPr>
          <w:rFonts w:ascii="Times New Roman" w:hAnsi="Times New Roman" w:cs="Times New Roman"/>
          <w:i/>
          <w:iCs/>
          <w:lang w:val="en-US" w:eastAsia="es-ES_tradnl"/>
        </w:rPr>
        <w:t>indications and use (Shahin M)</w:t>
      </w:r>
    </w:p>
    <w:p w14:paraId="78E345C7" w14:textId="50AAF65E" w:rsidR="00085AB5" w:rsidRPr="006D419E" w:rsidRDefault="00A86AF3" w:rsidP="006F2252">
      <w:pPr>
        <w:adjustRightInd w:val="0"/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 w:cs="Times New Roman"/>
          <w:lang w:val="en-US" w:eastAsia="es-ES_tradnl"/>
        </w:rPr>
      </w:pPr>
      <w:r w:rsidRPr="006D419E">
        <w:rPr>
          <w:rFonts w:ascii="Times New Roman" w:hAnsi="Times New Roman" w:cs="Times New Roman"/>
          <w:b/>
          <w:bCs/>
          <w:lang w:val="en-US" w:eastAsia="es-ES_tradnl"/>
        </w:rPr>
        <w:t>11</w:t>
      </w:r>
      <w:r w:rsidR="00C67B60" w:rsidRPr="006D419E">
        <w:rPr>
          <w:rFonts w:ascii="Times New Roman" w:hAnsi="Times New Roman" w:cs="Times New Roman"/>
          <w:b/>
          <w:bCs/>
          <w:lang w:val="en-US" w:eastAsia="es-ES_tradnl"/>
        </w:rPr>
        <w:t>:</w:t>
      </w:r>
      <w:r w:rsidR="00484577">
        <w:rPr>
          <w:rFonts w:ascii="Times New Roman" w:hAnsi="Times New Roman" w:cs="Times New Roman"/>
          <w:b/>
          <w:bCs/>
          <w:lang w:val="en-US" w:eastAsia="es-ES_tradnl"/>
        </w:rPr>
        <w:t>15</w:t>
      </w:r>
      <w:r w:rsidRPr="006D419E">
        <w:rPr>
          <w:rFonts w:ascii="Times New Roman" w:hAnsi="Times New Roman" w:cs="Times New Roman"/>
          <w:b/>
          <w:bCs/>
          <w:lang w:val="en-US" w:eastAsia="es-ES_tradnl"/>
        </w:rPr>
        <w:t>–12</w:t>
      </w:r>
      <w:r w:rsidR="00777352" w:rsidRPr="006D419E">
        <w:rPr>
          <w:rFonts w:ascii="Times New Roman" w:hAnsi="Times New Roman" w:cs="Times New Roman"/>
          <w:b/>
          <w:bCs/>
          <w:lang w:val="en-US" w:eastAsia="es-ES_tradnl"/>
        </w:rPr>
        <w:t>:</w:t>
      </w:r>
      <w:r w:rsidR="00F87087" w:rsidRPr="006D419E">
        <w:rPr>
          <w:rFonts w:ascii="Times New Roman" w:hAnsi="Times New Roman" w:cs="Times New Roman"/>
          <w:b/>
          <w:bCs/>
          <w:lang w:val="en-US" w:eastAsia="es-ES_tradnl"/>
        </w:rPr>
        <w:t>3</w:t>
      </w:r>
      <w:r w:rsidR="00C67B60" w:rsidRPr="006D419E">
        <w:rPr>
          <w:rFonts w:ascii="Times New Roman" w:hAnsi="Times New Roman" w:cs="Times New Roman"/>
          <w:b/>
          <w:bCs/>
          <w:lang w:val="en-US" w:eastAsia="es-ES_tradnl"/>
        </w:rPr>
        <w:t>0</w:t>
      </w:r>
      <w:r w:rsidR="00777352" w:rsidRPr="006D419E">
        <w:rPr>
          <w:rFonts w:ascii="Times New Roman" w:hAnsi="Times New Roman" w:cs="Times New Roman"/>
          <w:lang w:val="en-US" w:eastAsia="es-ES_tradnl"/>
        </w:rPr>
        <w:t xml:space="preserve"> </w:t>
      </w:r>
      <w:r w:rsidR="00085AB5" w:rsidRPr="006D419E">
        <w:rPr>
          <w:rFonts w:ascii="Times New Roman" w:hAnsi="Times New Roman" w:cs="Times New Roman"/>
          <w:lang w:val="en-US" w:eastAsia="es-ES_tradnl"/>
        </w:rPr>
        <w:t xml:space="preserve">– </w:t>
      </w:r>
      <w:r w:rsidR="00C67B60" w:rsidRPr="006F2252">
        <w:rPr>
          <w:rFonts w:ascii="Times New Roman" w:hAnsi="Times New Roman" w:cs="Times New Roman"/>
          <w:b/>
          <w:i/>
          <w:lang w:val="en-US" w:eastAsia="es-ES_tradnl"/>
        </w:rPr>
        <w:t xml:space="preserve">Dry lab skill rotation (20 </w:t>
      </w:r>
      <w:r w:rsidR="00085AB5" w:rsidRPr="006F2252">
        <w:rPr>
          <w:rFonts w:ascii="Times New Roman" w:hAnsi="Times New Roman" w:cs="Times New Roman"/>
          <w:b/>
          <w:i/>
          <w:lang w:val="en-US" w:eastAsia="es-ES_tradnl"/>
        </w:rPr>
        <w:t>min each)</w:t>
      </w:r>
      <w:r w:rsidR="00085AB5" w:rsidRPr="006D419E">
        <w:rPr>
          <w:rFonts w:ascii="Times New Roman" w:hAnsi="Times New Roman" w:cs="Times New Roman"/>
          <w:lang w:val="en-US" w:eastAsia="es-ES_tradnl"/>
        </w:rPr>
        <w:t xml:space="preserve"> </w:t>
      </w:r>
    </w:p>
    <w:p w14:paraId="41F8E658" w14:textId="60D01818" w:rsidR="00085AB5" w:rsidRPr="006D419E" w:rsidRDefault="006F2252" w:rsidP="00085AB5">
      <w:pPr>
        <w:pStyle w:val="Liststycke"/>
        <w:numPr>
          <w:ilvl w:val="0"/>
          <w:numId w:val="6"/>
        </w:numPr>
        <w:spacing w:before="100" w:beforeAutospacing="1" w:after="100" w:afterAutospacing="1"/>
        <w:ind w:right="-113"/>
        <w:rPr>
          <w:rFonts w:ascii="Times New Roman" w:hAnsi="Times New Roman" w:cs="Times New Roman"/>
          <w:lang w:val="en-US" w:eastAsia="es-ES_tradnl"/>
        </w:rPr>
      </w:pPr>
      <w:r>
        <w:rPr>
          <w:rFonts w:ascii="Times New Roman" w:hAnsi="Times New Roman" w:cs="Times New Roman"/>
          <w:lang w:val="en-US" w:eastAsia="es-ES_tradnl"/>
        </w:rPr>
        <w:t>Station 1: REBOA M</w:t>
      </w:r>
      <w:r w:rsidR="00085AB5" w:rsidRPr="006D419E">
        <w:rPr>
          <w:rFonts w:ascii="Times New Roman" w:hAnsi="Times New Roman" w:cs="Times New Roman"/>
          <w:lang w:val="en-US" w:eastAsia="es-ES_tradnl"/>
        </w:rPr>
        <w:t xml:space="preserve">odels </w:t>
      </w:r>
    </w:p>
    <w:p w14:paraId="04A98BF9" w14:textId="51A05626" w:rsidR="00085AB5" w:rsidRPr="006D419E" w:rsidRDefault="00085AB5" w:rsidP="00085AB5">
      <w:pPr>
        <w:pStyle w:val="Liststycke"/>
        <w:numPr>
          <w:ilvl w:val="0"/>
          <w:numId w:val="6"/>
        </w:numPr>
        <w:spacing w:before="100" w:beforeAutospacing="1" w:after="100" w:afterAutospacing="1"/>
        <w:ind w:right="-113"/>
        <w:rPr>
          <w:rFonts w:ascii="Times New Roman" w:hAnsi="Times New Roman" w:cs="Times New Roman"/>
          <w:lang w:val="en-US" w:eastAsia="es-ES_tradnl"/>
        </w:rPr>
      </w:pPr>
      <w:r w:rsidRPr="006D419E">
        <w:rPr>
          <w:rFonts w:ascii="Times New Roman" w:hAnsi="Times New Roman" w:cs="Times New Roman"/>
          <w:lang w:val="en-US" w:eastAsia="es-ES_tradnl"/>
        </w:rPr>
        <w:t>Station 2: U</w:t>
      </w:r>
      <w:r w:rsidR="006F2252">
        <w:rPr>
          <w:rFonts w:ascii="Times New Roman" w:hAnsi="Times New Roman" w:cs="Times New Roman"/>
          <w:lang w:val="en-US" w:eastAsia="es-ES_tradnl"/>
        </w:rPr>
        <w:t>ltrasound Vascular A</w:t>
      </w:r>
      <w:r w:rsidRPr="006D419E">
        <w:rPr>
          <w:rFonts w:ascii="Times New Roman" w:hAnsi="Times New Roman" w:cs="Times New Roman"/>
          <w:lang w:val="en-US" w:eastAsia="es-ES_tradnl"/>
        </w:rPr>
        <w:t>cces</w:t>
      </w:r>
      <w:r w:rsidR="009440A0" w:rsidRPr="006D419E">
        <w:rPr>
          <w:rFonts w:ascii="Times New Roman" w:hAnsi="Times New Roman" w:cs="Times New Roman"/>
          <w:lang w:val="en-US" w:eastAsia="es-ES_tradnl"/>
        </w:rPr>
        <w:t>s</w:t>
      </w:r>
      <w:r w:rsidRPr="006D419E">
        <w:rPr>
          <w:rFonts w:ascii="Times New Roman" w:hAnsi="Times New Roman" w:cs="Times New Roman"/>
          <w:lang w:val="en-US" w:eastAsia="es-ES_tradnl"/>
        </w:rPr>
        <w:t xml:space="preserve"> </w:t>
      </w:r>
    </w:p>
    <w:p w14:paraId="776B864D" w14:textId="50338424" w:rsidR="00085AB5" w:rsidRDefault="006F2252" w:rsidP="00085AB5">
      <w:pPr>
        <w:pStyle w:val="Liststycke"/>
        <w:numPr>
          <w:ilvl w:val="0"/>
          <w:numId w:val="6"/>
        </w:numPr>
        <w:spacing w:before="100" w:beforeAutospacing="1" w:after="100" w:afterAutospacing="1"/>
        <w:ind w:right="-113"/>
        <w:rPr>
          <w:rFonts w:ascii="Times New Roman" w:hAnsi="Times New Roman" w:cs="Times New Roman"/>
          <w:lang w:val="en-US" w:eastAsia="es-ES_tradnl"/>
        </w:rPr>
      </w:pPr>
      <w:r>
        <w:rPr>
          <w:rFonts w:ascii="Times New Roman" w:hAnsi="Times New Roman" w:cs="Times New Roman"/>
          <w:lang w:val="en-US" w:eastAsia="es-ES_tradnl"/>
        </w:rPr>
        <w:t>Station 3: REBOA P</w:t>
      </w:r>
      <w:r w:rsidR="00085AB5" w:rsidRPr="006D419E">
        <w:rPr>
          <w:rFonts w:ascii="Times New Roman" w:hAnsi="Times New Roman" w:cs="Times New Roman"/>
          <w:lang w:val="en-US" w:eastAsia="es-ES_tradnl"/>
        </w:rPr>
        <w:t xml:space="preserve">lacement </w:t>
      </w:r>
    </w:p>
    <w:p w14:paraId="0ABC1B2E" w14:textId="4657E6C7" w:rsidR="00484577" w:rsidRPr="006D419E" w:rsidRDefault="00484577" w:rsidP="00085AB5">
      <w:pPr>
        <w:pStyle w:val="Liststycke"/>
        <w:numPr>
          <w:ilvl w:val="0"/>
          <w:numId w:val="6"/>
        </w:numPr>
        <w:spacing w:before="100" w:beforeAutospacing="1" w:after="100" w:afterAutospacing="1"/>
        <w:ind w:right="-113"/>
        <w:rPr>
          <w:rFonts w:ascii="Times New Roman" w:hAnsi="Times New Roman" w:cs="Times New Roman"/>
          <w:lang w:val="en-US" w:eastAsia="es-ES_tradnl"/>
        </w:rPr>
      </w:pPr>
      <w:r>
        <w:rPr>
          <w:rFonts w:ascii="Times New Roman" w:hAnsi="Times New Roman" w:cs="Times New Roman"/>
          <w:lang w:val="en-US" w:eastAsia="es-ES_tradnl"/>
        </w:rPr>
        <w:t>Station 4: Dry Shunts placement</w:t>
      </w:r>
    </w:p>
    <w:p w14:paraId="730C36AC" w14:textId="095A962B" w:rsidR="00777352" w:rsidRPr="006D419E" w:rsidRDefault="00C67B60" w:rsidP="00777352">
      <w:pPr>
        <w:jc w:val="center"/>
        <w:rPr>
          <w:rFonts w:ascii="Times New Roman" w:eastAsia="Times New Roman" w:hAnsi="Times New Roman" w:cs="Times New Roman"/>
          <w:lang w:val="en-US" w:eastAsia="es-ES_tradnl"/>
        </w:rPr>
      </w:pPr>
      <w:r w:rsidRPr="006D419E">
        <w:rPr>
          <w:rFonts w:ascii="Times New Roman" w:hAnsi="Times New Roman" w:cs="Times New Roman"/>
          <w:b/>
          <w:bCs/>
          <w:lang w:val="en-US" w:eastAsia="es-ES_tradnl"/>
        </w:rPr>
        <w:t>12:</w:t>
      </w:r>
      <w:r w:rsidR="00FA7568">
        <w:rPr>
          <w:rFonts w:ascii="Times New Roman" w:hAnsi="Times New Roman" w:cs="Times New Roman"/>
          <w:b/>
          <w:bCs/>
          <w:lang w:val="en-US" w:eastAsia="es-ES_tradnl"/>
        </w:rPr>
        <w:t>30</w:t>
      </w:r>
      <w:r w:rsidRPr="006D419E">
        <w:rPr>
          <w:rFonts w:ascii="Times New Roman" w:hAnsi="Times New Roman" w:cs="Times New Roman"/>
          <w:b/>
          <w:bCs/>
          <w:lang w:val="en-US" w:eastAsia="es-ES_tradnl"/>
        </w:rPr>
        <w:t>–13:</w:t>
      </w:r>
      <w:r w:rsidR="00FA7568">
        <w:rPr>
          <w:rFonts w:ascii="Times New Roman" w:hAnsi="Times New Roman" w:cs="Times New Roman"/>
          <w:b/>
          <w:bCs/>
          <w:lang w:val="en-US" w:eastAsia="es-ES_tradnl"/>
        </w:rPr>
        <w:t>20</w:t>
      </w:r>
      <w:r w:rsidR="00777352" w:rsidRPr="006D419E">
        <w:rPr>
          <w:rFonts w:ascii="Times New Roman" w:hAnsi="Times New Roman" w:cs="Times New Roman"/>
          <w:lang w:val="en-US" w:eastAsia="es-ES_tradnl"/>
        </w:rPr>
        <w:t xml:space="preserve"> – Lunch Break</w:t>
      </w:r>
    </w:p>
    <w:p w14:paraId="5CFB7B56" w14:textId="28B482F4" w:rsidR="00777352" w:rsidRPr="006D419E" w:rsidRDefault="00777352" w:rsidP="0077735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_tradnl"/>
        </w:rPr>
      </w:pPr>
      <w:r w:rsidRPr="006D419E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_tradnl"/>
        </w:rPr>
        <w:t xml:space="preserve">Afternoon Block – Hands-On </w:t>
      </w:r>
      <w:r w:rsidR="00085AB5" w:rsidRPr="006D419E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_tradnl"/>
        </w:rPr>
        <w:t>Training (lab area)</w:t>
      </w:r>
    </w:p>
    <w:p w14:paraId="390A2D26" w14:textId="63613AEF" w:rsidR="00777352" w:rsidRPr="006D419E" w:rsidRDefault="00A86AF3" w:rsidP="00777352">
      <w:pPr>
        <w:spacing w:before="100" w:beforeAutospacing="1" w:after="100" w:afterAutospacing="1"/>
        <w:rPr>
          <w:rFonts w:ascii="Times New Roman" w:hAnsi="Times New Roman" w:cs="Times New Roman"/>
          <w:lang w:val="en-US" w:eastAsia="es-ES_tradnl"/>
        </w:rPr>
      </w:pPr>
      <w:r w:rsidRPr="006D419E">
        <w:rPr>
          <w:rFonts w:ascii="Times New Roman" w:hAnsi="Times New Roman" w:cs="Times New Roman"/>
          <w:b/>
          <w:bCs/>
          <w:lang w:val="en-US" w:eastAsia="es-ES_tradnl"/>
        </w:rPr>
        <w:t>13:30–17</w:t>
      </w:r>
      <w:r w:rsidR="00777352" w:rsidRPr="006D419E">
        <w:rPr>
          <w:rFonts w:ascii="Times New Roman" w:hAnsi="Times New Roman" w:cs="Times New Roman"/>
          <w:b/>
          <w:bCs/>
          <w:lang w:val="en-US" w:eastAsia="es-ES_tradnl"/>
        </w:rPr>
        <w:t>:</w:t>
      </w:r>
      <w:r w:rsidR="009440A0" w:rsidRPr="006D419E">
        <w:rPr>
          <w:rFonts w:ascii="Times New Roman" w:hAnsi="Times New Roman" w:cs="Times New Roman"/>
          <w:b/>
          <w:bCs/>
          <w:lang w:val="en-US" w:eastAsia="es-ES_tradnl"/>
        </w:rPr>
        <w:t>00</w:t>
      </w:r>
      <w:r w:rsidR="00777352" w:rsidRPr="006D419E">
        <w:rPr>
          <w:rFonts w:ascii="Times New Roman" w:hAnsi="Times New Roman" w:cs="Times New Roman"/>
          <w:lang w:val="en-US" w:eastAsia="es-ES_tradnl"/>
        </w:rPr>
        <w:t xml:space="preserve"> – Rotating Skill Stations (</w:t>
      </w:r>
      <w:r w:rsidR="009440A0" w:rsidRPr="006D419E">
        <w:rPr>
          <w:rFonts w:ascii="Times New Roman" w:hAnsi="Times New Roman" w:cs="Times New Roman"/>
          <w:lang w:val="en-US" w:eastAsia="es-ES_tradnl"/>
        </w:rPr>
        <w:t>30 min</w:t>
      </w:r>
      <w:r w:rsidR="006F2252">
        <w:rPr>
          <w:rFonts w:ascii="Times New Roman" w:hAnsi="Times New Roman" w:cs="Times New Roman"/>
          <w:lang w:val="en-US" w:eastAsia="es-ES_tradnl"/>
        </w:rPr>
        <w:t>utes</w:t>
      </w:r>
      <w:r w:rsidR="009440A0" w:rsidRPr="006D419E">
        <w:rPr>
          <w:rFonts w:ascii="Times New Roman" w:hAnsi="Times New Roman" w:cs="Times New Roman"/>
          <w:lang w:val="en-US" w:eastAsia="es-ES_tradnl"/>
        </w:rPr>
        <w:t xml:space="preserve"> on each</w:t>
      </w:r>
      <w:r w:rsidR="00777352" w:rsidRPr="006D419E">
        <w:rPr>
          <w:rFonts w:ascii="Times New Roman" w:hAnsi="Times New Roman" w:cs="Times New Roman"/>
          <w:lang w:val="en-US" w:eastAsia="es-ES_tradnl"/>
        </w:rPr>
        <w:t>):</w:t>
      </w:r>
    </w:p>
    <w:p w14:paraId="5672F01B" w14:textId="7E457208" w:rsidR="00777352" w:rsidRPr="006D419E" w:rsidRDefault="00777352" w:rsidP="00777352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lang w:val="en-US" w:eastAsia="es-ES_tradnl"/>
        </w:rPr>
      </w:pPr>
      <w:r w:rsidRPr="006D419E">
        <w:rPr>
          <w:rFonts w:ascii="Times New Roman" w:hAnsi="Times New Roman" w:cs="Times New Roman"/>
          <w:b/>
          <w:bCs/>
          <w:lang w:val="en-US" w:eastAsia="es-ES_tradnl"/>
        </w:rPr>
        <w:t>Station 1</w:t>
      </w:r>
      <w:r w:rsidRPr="006D419E">
        <w:rPr>
          <w:rFonts w:ascii="Times New Roman" w:hAnsi="Times New Roman" w:cs="Times New Roman"/>
          <w:lang w:val="en-US" w:eastAsia="es-ES_tradnl"/>
        </w:rPr>
        <w:t xml:space="preserve"> – Arterial Access: </w:t>
      </w:r>
      <w:r w:rsidR="006F2252">
        <w:rPr>
          <w:rFonts w:ascii="Times New Roman" w:hAnsi="Times New Roman" w:cs="Times New Roman"/>
          <w:lang w:val="en-US" w:eastAsia="es-ES_tradnl"/>
        </w:rPr>
        <w:t>Ultrasound</w:t>
      </w:r>
      <w:r w:rsidRPr="006D419E">
        <w:rPr>
          <w:rFonts w:ascii="Times New Roman" w:hAnsi="Times New Roman" w:cs="Times New Roman"/>
          <w:lang w:val="en-US" w:eastAsia="es-ES_tradnl"/>
        </w:rPr>
        <w:t xml:space="preserve">-Guided, Cut-down, </w:t>
      </w:r>
      <w:r w:rsidR="006F2252">
        <w:rPr>
          <w:rFonts w:ascii="Times New Roman" w:hAnsi="Times New Roman" w:cs="Times New Roman"/>
          <w:lang w:val="en-US" w:eastAsia="es-ES_tradnl"/>
        </w:rPr>
        <w:t>Bailout Techniques</w:t>
      </w:r>
    </w:p>
    <w:p w14:paraId="12722BD4" w14:textId="77777777" w:rsidR="00777352" w:rsidRPr="006D419E" w:rsidRDefault="00777352" w:rsidP="00777352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lang w:val="en-US" w:eastAsia="es-ES_tradnl"/>
        </w:rPr>
      </w:pPr>
      <w:r w:rsidRPr="006D419E">
        <w:rPr>
          <w:rFonts w:ascii="Times New Roman" w:hAnsi="Times New Roman" w:cs="Times New Roman"/>
          <w:b/>
          <w:bCs/>
          <w:lang w:val="en-US" w:eastAsia="es-ES_tradnl"/>
        </w:rPr>
        <w:t>Station 2</w:t>
      </w:r>
      <w:r w:rsidRPr="006D419E">
        <w:rPr>
          <w:rFonts w:ascii="Times New Roman" w:hAnsi="Times New Roman" w:cs="Times New Roman"/>
          <w:lang w:val="en-US" w:eastAsia="es-ES_tradnl"/>
        </w:rPr>
        <w:t xml:space="preserve"> – REBOA: Placement, Inflation, Zone Strategies</w:t>
      </w:r>
    </w:p>
    <w:p w14:paraId="41082CB2" w14:textId="7E21080F" w:rsidR="009440A0" w:rsidRPr="006D419E" w:rsidRDefault="00777352" w:rsidP="001D3067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lang w:val="en-US" w:eastAsia="es-ES_tradnl"/>
        </w:rPr>
      </w:pPr>
      <w:r w:rsidRPr="006D419E">
        <w:rPr>
          <w:rFonts w:ascii="Times New Roman" w:hAnsi="Times New Roman" w:cs="Times New Roman"/>
          <w:b/>
          <w:bCs/>
          <w:color w:val="000000" w:themeColor="text1"/>
          <w:lang w:val="en-US" w:eastAsia="es-ES_tradnl"/>
        </w:rPr>
        <w:t>Station 3</w:t>
      </w:r>
      <w:r w:rsidRPr="006D419E">
        <w:rPr>
          <w:rFonts w:ascii="Times New Roman" w:hAnsi="Times New Roman" w:cs="Times New Roman"/>
          <w:color w:val="000000" w:themeColor="text1"/>
          <w:lang w:val="en-US" w:eastAsia="es-ES_tradnl"/>
        </w:rPr>
        <w:t xml:space="preserve"> – </w:t>
      </w:r>
      <w:r w:rsidR="009440A0" w:rsidRPr="006D419E">
        <w:rPr>
          <w:rFonts w:ascii="Times New Roman" w:hAnsi="Times New Roman" w:cs="Times New Roman"/>
          <w:color w:val="000000" w:themeColor="text1"/>
          <w:lang w:val="en-US" w:eastAsia="es-ES_tradnl"/>
        </w:rPr>
        <w:t>Hybrid Bleeding Control</w:t>
      </w:r>
      <w:r w:rsidR="00F87087" w:rsidRPr="006D419E">
        <w:rPr>
          <w:rFonts w:ascii="Times New Roman" w:hAnsi="Times New Roman" w:cs="Times New Roman"/>
          <w:color w:val="000000" w:themeColor="text1"/>
          <w:lang w:val="en-US" w:eastAsia="es-ES_tradnl"/>
        </w:rPr>
        <w:t>/junctional bleeding</w:t>
      </w:r>
      <w:r w:rsidR="00484577">
        <w:rPr>
          <w:rFonts w:ascii="Times New Roman" w:hAnsi="Times New Roman" w:cs="Times New Roman"/>
          <w:color w:val="000000" w:themeColor="text1"/>
          <w:lang w:val="en-US" w:eastAsia="es-ES_tradnl"/>
        </w:rPr>
        <w:t>/shunts</w:t>
      </w:r>
      <w:r w:rsidR="009440A0" w:rsidRPr="006D419E">
        <w:rPr>
          <w:rFonts w:ascii="Times New Roman" w:hAnsi="Times New Roman" w:cs="Times New Roman"/>
          <w:color w:val="000000" w:themeColor="text1"/>
          <w:lang w:val="en-US" w:eastAsia="es-ES_tradnl"/>
        </w:rPr>
        <w:t xml:space="preserve"> </w:t>
      </w:r>
    </w:p>
    <w:p w14:paraId="71A789D8" w14:textId="4934A38D" w:rsidR="00777352" w:rsidRPr="006D419E" w:rsidRDefault="00777352" w:rsidP="009440A0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lang w:val="en-US" w:eastAsia="es-ES_tradnl"/>
        </w:rPr>
      </w:pPr>
      <w:r w:rsidRPr="006D419E">
        <w:rPr>
          <w:rFonts w:ascii="Times New Roman" w:hAnsi="Times New Roman" w:cs="Times New Roman"/>
          <w:b/>
          <w:bCs/>
          <w:color w:val="000000" w:themeColor="text1"/>
          <w:lang w:val="en-US" w:eastAsia="es-ES_tradnl"/>
        </w:rPr>
        <w:t>Station 4</w:t>
      </w:r>
      <w:r w:rsidRPr="006D419E">
        <w:rPr>
          <w:rFonts w:ascii="Times New Roman" w:hAnsi="Times New Roman" w:cs="Times New Roman"/>
          <w:color w:val="000000" w:themeColor="text1"/>
          <w:lang w:val="en-US" w:eastAsia="es-ES_tradnl"/>
        </w:rPr>
        <w:t xml:space="preserve"> – </w:t>
      </w:r>
      <w:r w:rsidR="009440A0" w:rsidRPr="006D419E">
        <w:rPr>
          <w:rFonts w:ascii="Times New Roman" w:hAnsi="Times New Roman" w:cs="Times New Roman"/>
          <w:color w:val="000000" w:themeColor="text1"/>
          <w:lang w:val="en-US" w:eastAsia="es-ES_tradnl"/>
        </w:rPr>
        <w:t xml:space="preserve">Embolization </w:t>
      </w:r>
      <w:r w:rsidR="006F2252">
        <w:rPr>
          <w:rFonts w:ascii="Times New Roman" w:hAnsi="Times New Roman" w:cs="Times New Roman"/>
          <w:color w:val="000000" w:themeColor="text1"/>
          <w:lang w:val="en-US" w:eastAsia="es-ES_tradnl"/>
        </w:rPr>
        <w:t xml:space="preserve">Techniques: </w:t>
      </w:r>
      <w:r w:rsidR="009440A0" w:rsidRPr="006D419E">
        <w:rPr>
          <w:rFonts w:ascii="Times New Roman" w:hAnsi="Times New Roman" w:cs="Times New Roman"/>
          <w:color w:val="000000" w:themeColor="text1"/>
          <w:lang w:val="en-US" w:eastAsia="es-ES_tradnl"/>
        </w:rPr>
        <w:t>Materials &amp; Endografts</w:t>
      </w:r>
    </w:p>
    <w:p w14:paraId="436013DC" w14:textId="46613EE3" w:rsidR="00777352" w:rsidRPr="006D419E" w:rsidRDefault="00A86AF3" w:rsidP="00777352">
      <w:pPr>
        <w:spacing w:before="100" w:beforeAutospacing="1" w:after="100" w:afterAutospacing="1"/>
        <w:contextualSpacing/>
        <w:outlineLvl w:val="2"/>
        <w:rPr>
          <w:rFonts w:ascii="Times New Roman" w:eastAsia="Times New Roman" w:hAnsi="Times New Roman" w:cs="Times New Roman"/>
          <w:b/>
          <w:bCs/>
          <w:lang w:val="en-US" w:eastAsia="es-ES_tradnl"/>
        </w:rPr>
      </w:pPr>
      <w:r w:rsidRPr="006D419E">
        <w:rPr>
          <w:rFonts w:ascii="Times New Roman" w:eastAsia="Times New Roman" w:hAnsi="Times New Roman" w:cs="Times New Roman"/>
          <w:b/>
          <w:bCs/>
          <w:lang w:val="en-US" w:eastAsia="es-ES_tradnl"/>
        </w:rPr>
        <w:t>17</w:t>
      </w:r>
      <w:r w:rsidR="009440A0" w:rsidRPr="006D419E">
        <w:rPr>
          <w:rFonts w:ascii="Times New Roman" w:eastAsia="Times New Roman" w:hAnsi="Times New Roman" w:cs="Times New Roman"/>
          <w:b/>
          <w:bCs/>
          <w:lang w:val="en-US" w:eastAsia="es-ES_tradnl"/>
        </w:rPr>
        <w:t>:00–</w:t>
      </w:r>
      <w:r w:rsidR="006F2252">
        <w:rPr>
          <w:rFonts w:ascii="Times New Roman" w:eastAsia="Times New Roman" w:hAnsi="Times New Roman" w:cs="Times New Roman"/>
          <w:b/>
          <w:bCs/>
          <w:lang w:val="en-US" w:eastAsia="es-ES_tradnl"/>
        </w:rPr>
        <w:t>17:</w:t>
      </w:r>
      <w:r w:rsidR="00FA7568">
        <w:rPr>
          <w:rFonts w:ascii="Times New Roman" w:eastAsia="Times New Roman" w:hAnsi="Times New Roman" w:cs="Times New Roman"/>
          <w:b/>
          <w:bCs/>
          <w:lang w:val="en-US" w:eastAsia="es-ES_tradnl"/>
        </w:rPr>
        <w:t>20</w:t>
      </w:r>
      <w:r w:rsidR="00777352" w:rsidRPr="006D419E">
        <w:rPr>
          <w:rFonts w:ascii="Times New Roman" w:eastAsia="Times New Roman" w:hAnsi="Times New Roman" w:cs="Times New Roman"/>
          <w:b/>
          <w:bCs/>
          <w:lang w:val="en-US" w:eastAsia="es-ES_tradnl"/>
        </w:rPr>
        <w:t xml:space="preserve"> – Debrief &amp; Certification</w:t>
      </w:r>
    </w:p>
    <w:p w14:paraId="57E6CA71" w14:textId="32958898" w:rsidR="00777352" w:rsidRPr="006D419E" w:rsidRDefault="006F2252" w:rsidP="00777352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Times New Roman" w:hAnsi="Times New Roman" w:cs="Times New Roman"/>
          <w:lang w:val="en-US" w:eastAsia="es-ES_tradnl"/>
        </w:rPr>
      </w:pPr>
      <w:r>
        <w:rPr>
          <w:rFonts w:ascii="Times New Roman" w:hAnsi="Times New Roman" w:cs="Times New Roman"/>
          <w:lang w:val="en-US" w:eastAsia="es-ES_tradnl"/>
        </w:rPr>
        <w:t>Key Take-Home M</w:t>
      </w:r>
      <w:r w:rsidR="00777352" w:rsidRPr="006D419E">
        <w:rPr>
          <w:rFonts w:ascii="Times New Roman" w:hAnsi="Times New Roman" w:cs="Times New Roman"/>
          <w:lang w:val="en-US" w:eastAsia="es-ES_tradnl"/>
        </w:rPr>
        <w:t>essages</w:t>
      </w:r>
    </w:p>
    <w:p w14:paraId="4BF143FE" w14:textId="56DB88EE" w:rsidR="00777352" w:rsidRPr="006D419E" w:rsidRDefault="006F2252" w:rsidP="00777352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lang w:val="en-US" w:eastAsia="es-ES_tradnl"/>
        </w:rPr>
      </w:pPr>
      <w:r>
        <w:rPr>
          <w:rFonts w:ascii="Times New Roman" w:hAnsi="Times New Roman" w:cs="Times New Roman"/>
          <w:lang w:val="en-US" w:eastAsia="es-ES_tradnl"/>
        </w:rPr>
        <w:t>Participant F</w:t>
      </w:r>
      <w:r w:rsidR="00777352" w:rsidRPr="006D419E">
        <w:rPr>
          <w:rFonts w:ascii="Times New Roman" w:hAnsi="Times New Roman" w:cs="Times New Roman"/>
          <w:lang w:val="en-US" w:eastAsia="es-ES_tradnl"/>
        </w:rPr>
        <w:t>eedback</w:t>
      </w:r>
    </w:p>
    <w:p w14:paraId="451A1F43" w14:textId="6D441593" w:rsidR="00103D3C" w:rsidRPr="006D419E" w:rsidRDefault="006F2252" w:rsidP="004939B2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lang w:val="en-US" w:eastAsia="es-ES_tradnl"/>
        </w:rPr>
      </w:pPr>
      <w:r>
        <w:rPr>
          <w:rFonts w:ascii="Times New Roman" w:hAnsi="Times New Roman" w:cs="Times New Roman"/>
          <w:lang w:val="en-US" w:eastAsia="es-ES_tradnl"/>
        </w:rPr>
        <w:lastRenderedPageBreak/>
        <w:t>Certificate D</w:t>
      </w:r>
      <w:r w:rsidR="00777352" w:rsidRPr="006D419E">
        <w:rPr>
          <w:rFonts w:ascii="Times New Roman" w:hAnsi="Times New Roman" w:cs="Times New Roman"/>
          <w:lang w:val="en-US" w:eastAsia="es-ES_tradnl"/>
        </w:rPr>
        <w:t>elivery</w:t>
      </w:r>
    </w:p>
    <w:sectPr w:rsidR="00103D3C" w:rsidRPr="006D419E" w:rsidSect="00BC5B6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4AA0"/>
    <w:multiLevelType w:val="multilevel"/>
    <w:tmpl w:val="3D94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43587"/>
    <w:multiLevelType w:val="multilevel"/>
    <w:tmpl w:val="95463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C26E6B"/>
    <w:multiLevelType w:val="hybridMultilevel"/>
    <w:tmpl w:val="83886D00"/>
    <w:lvl w:ilvl="0" w:tplc="040A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3" w15:restartNumberingAfterBreak="0">
    <w:nsid w:val="22E01FA7"/>
    <w:multiLevelType w:val="multilevel"/>
    <w:tmpl w:val="0FEA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231791"/>
    <w:multiLevelType w:val="hybridMultilevel"/>
    <w:tmpl w:val="A5FC66C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339CB"/>
    <w:multiLevelType w:val="multilevel"/>
    <w:tmpl w:val="E69A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9570879">
    <w:abstractNumId w:val="1"/>
  </w:num>
  <w:num w:numId="2" w16cid:durableId="1817913908">
    <w:abstractNumId w:val="3"/>
  </w:num>
  <w:num w:numId="3" w16cid:durableId="1307321123">
    <w:abstractNumId w:val="5"/>
  </w:num>
  <w:num w:numId="4" w16cid:durableId="1518275383">
    <w:abstractNumId w:val="0"/>
  </w:num>
  <w:num w:numId="5" w16cid:durableId="511990549">
    <w:abstractNumId w:val="4"/>
  </w:num>
  <w:num w:numId="6" w16cid:durableId="753205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52"/>
    <w:rsid w:val="00085AB5"/>
    <w:rsid w:val="00103D3C"/>
    <w:rsid w:val="00104BDC"/>
    <w:rsid w:val="002E53D7"/>
    <w:rsid w:val="00470862"/>
    <w:rsid w:val="00484577"/>
    <w:rsid w:val="004939B2"/>
    <w:rsid w:val="00497EA9"/>
    <w:rsid w:val="004E1FD4"/>
    <w:rsid w:val="00521874"/>
    <w:rsid w:val="005B79A3"/>
    <w:rsid w:val="00683018"/>
    <w:rsid w:val="006D419E"/>
    <w:rsid w:val="006F2252"/>
    <w:rsid w:val="00777352"/>
    <w:rsid w:val="007B1B17"/>
    <w:rsid w:val="0085694D"/>
    <w:rsid w:val="008679DA"/>
    <w:rsid w:val="008B3AFA"/>
    <w:rsid w:val="009440A0"/>
    <w:rsid w:val="0097402A"/>
    <w:rsid w:val="009E0D57"/>
    <w:rsid w:val="00A86AF3"/>
    <w:rsid w:val="00B276F3"/>
    <w:rsid w:val="00B81D76"/>
    <w:rsid w:val="00B931C1"/>
    <w:rsid w:val="00BC5B68"/>
    <w:rsid w:val="00C50629"/>
    <w:rsid w:val="00C67B60"/>
    <w:rsid w:val="00C90A50"/>
    <w:rsid w:val="00CD4E02"/>
    <w:rsid w:val="00D237FE"/>
    <w:rsid w:val="00DD02E5"/>
    <w:rsid w:val="00E67924"/>
    <w:rsid w:val="00ED05D7"/>
    <w:rsid w:val="00EE46CD"/>
    <w:rsid w:val="00F37F5F"/>
    <w:rsid w:val="00F87087"/>
    <w:rsid w:val="00F95D31"/>
    <w:rsid w:val="00FA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D5971A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35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77352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4939B2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939B2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939B2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939B2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939B2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939B2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939B2"/>
    <w:rPr>
      <w:rFonts w:ascii="Times New Roman" w:hAnsi="Times New Roman" w:cs="Times New Roman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104BDC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rsid w:val="00104BDC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rsid w:val="002E5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0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mailto:tal.horer@regionorebrolan.se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id.McGreevy@regionorebrolan.se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lotta@mkon.se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9A45C954C9D4BBBD6E57F6AB69FAC" ma:contentTypeVersion="16" ma:contentTypeDescription="Skapa ett nytt dokument." ma:contentTypeScope="" ma:versionID="40afaa3d8a7ebc30f764fadd26538f99">
  <xsd:schema xmlns:xsd="http://www.w3.org/2001/XMLSchema" xmlns:xs="http://www.w3.org/2001/XMLSchema" xmlns:p="http://schemas.microsoft.com/office/2006/metadata/properties" xmlns:ns2="bbea5d17-ab19-4e1f-9152-d8266fa50e12" xmlns:ns3="61ca5dfc-34f0-4297-b1e4-fe5c07e618a9" targetNamespace="http://schemas.microsoft.com/office/2006/metadata/properties" ma:root="true" ma:fieldsID="303f95607839416649e6e3a5bc6dfcb2" ns2:_="" ns3:_="">
    <xsd:import namespace="bbea5d17-ab19-4e1f-9152-d8266fa50e12"/>
    <xsd:import namespace="61ca5dfc-34f0-4297-b1e4-fe5c07e618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a5d17-ab19-4e1f-9152-d8266fa50e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9ea3d579-e9f5-48b6-a5da-dd314ad2a1c4}" ma:internalName="TaxCatchAll" ma:showField="CatchAllData" ma:web="bbea5d17-ab19-4e1f-9152-d8266fa50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a5dfc-34f0-4297-b1e4-fe5c07e618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115e7c79-8d70-4e78-8c64-bfeca1b108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ca5dfc-34f0-4297-b1e4-fe5c07e618a9">
      <Terms xmlns="http://schemas.microsoft.com/office/infopath/2007/PartnerControls"/>
    </lcf76f155ced4ddcb4097134ff3c332f>
    <TaxCatchAll xmlns="bbea5d17-ab19-4e1f-9152-d8266fa50e12" xsi:nil="true"/>
    <_dlc_DocId xmlns="bbea5d17-ab19-4e1f-9152-d8266fa50e12">PRAX36352QPT-684864901-630080</_dlc_DocId>
    <_dlc_DocIdUrl xmlns="bbea5d17-ab19-4e1f-9152-d8266fa50e12">
      <Url>https://mkon.sharepoint.com/sites/MKON-Filserver/_layouts/15/DocIdRedir.aspx?ID=PRAX36352QPT-684864901-630080</Url>
      <Description>PRAX36352QPT-684864901-630080</Description>
    </_dlc_DocIdUrl>
  </documentManagement>
</p:properties>
</file>

<file path=customXml/itemProps1.xml><?xml version="1.0" encoding="utf-8"?>
<ds:datastoreItem xmlns:ds="http://schemas.openxmlformats.org/officeDocument/2006/customXml" ds:itemID="{D01D5A54-ECC4-46A2-9CF7-08C21886A2ED}"/>
</file>

<file path=customXml/itemProps2.xml><?xml version="1.0" encoding="utf-8"?>
<ds:datastoreItem xmlns:ds="http://schemas.openxmlformats.org/officeDocument/2006/customXml" ds:itemID="{B6409A73-EC38-4621-8B5B-610566559CDA}"/>
</file>

<file path=customXml/itemProps3.xml><?xml version="1.0" encoding="utf-8"?>
<ds:datastoreItem xmlns:ds="http://schemas.openxmlformats.org/officeDocument/2006/customXml" ds:itemID="{7FC2B716-F2E9-4DF1-AF4E-7D0C0AA0EB47}"/>
</file>

<file path=customXml/itemProps4.xml><?xml version="1.0" encoding="utf-8"?>
<ds:datastoreItem xmlns:ds="http://schemas.openxmlformats.org/officeDocument/2006/customXml" ds:itemID="{A931ADCF-8AA2-41E2-84F9-8F8BBB17FA53}"/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733</Words>
  <Characters>3886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ROL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Hörer Tal, Kärl thx läk USÖ</cp:lastModifiedBy>
  <cp:revision>13</cp:revision>
  <cp:lastPrinted>2025-09-29T09:25:00Z</cp:lastPrinted>
  <dcterms:created xsi:type="dcterms:W3CDTF">2025-09-28T06:20:00Z</dcterms:created>
  <dcterms:modified xsi:type="dcterms:W3CDTF">2025-10-04T14:11:00Z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967b6a-3783-47cf-8fdb-0b1118f65e05_Enabled">
    <vt:lpwstr>true</vt:lpwstr>
  </property>
  <property fmtid="{D5CDD505-2E9C-101B-9397-08002B2CF9AE}" pid="3" name="MSIP_Label_7a967b6a-3783-47cf-8fdb-0b1118f65e05_SetDate">
    <vt:lpwstr>2025-09-23T08:20:15Z</vt:lpwstr>
  </property>
  <property fmtid="{D5CDD505-2E9C-101B-9397-08002B2CF9AE}" pid="4" name="MSIP_Label_7a967b6a-3783-47cf-8fdb-0b1118f65e05_Method">
    <vt:lpwstr>Standard</vt:lpwstr>
  </property>
  <property fmtid="{D5CDD505-2E9C-101B-9397-08002B2CF9AE}" pid="5" name="MSIP_Label_7a967b6a-3783-47cf-8fdb-0b1118f65e05_Name">
    <vt:lpwstr>NIVÅ K0</vt:lpwstr>
  </property>
  <property fmtid="{D5CDD505-2E9C-101B-9397-08002B2CF9AE}" pid="6" name="MSIP_Label_7a967b6a-3783-47cf-8fdb-0b1118f65e05_SiteId">
    <vt:lpwstr>aece5b19-8227-4c27-8218-1aea120ec062</vt:lpwstr>
  </property>
  <property fmtid="{D5CDD505-2E9C-101B-9397-08002B2CF9AE}" pid="7" name="MSIP_Label_7a967b6a-3783-47cf-8fdb-0b1118f65e05_ActionId">
    <vt:lpwstr>ea4f98fb-3b50-4659-83fd-b98674d2f3bc</vt:lpwstr>
  </property>
  <property fmtid="{D5CDD505-2E9C-101B-9397-08002B2CF9AE}" pid="8" name="MSIP_Label_7a967b6a-3783-47cf-8fdb-0b1118f65e05_ContentBits">
    <vt:lpwstr>0</vt:lpwstr>
  </property>
  <property fmtid="{D5CDD505-2E9C-101B-9397-08002B2CF9AE}" pid="9" name="MSIP_Label_7a967b6a-3783-47cf-8fdb-0b1118f65e05_Tag">
    <vt:lpwstr>10, 3, 0, 1</vt:lpwstr>
  </property>
  <property fmtid="{D5CDD505-2E9C-101B-9397-08002B2CF9AE}" pid="10" name="ContentTypeId">
    <vt:lpwstr>0x010100F529A45C954C9D4BBBD6E57F6AB69FAC</vt:lpwstr>
  </property>
  <property fmtid="{D5CDD505-2E9C-101B-9397-08002B2CF9AE}" pid="11" name="_dlc_DocIdItemGuid">
    <vt:lpwstr>fbd00757-ac1f-4087-818a-0fff438929ab</vt:lpwstr>
  </property>
</Properties>
</file>